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223E" w14:textId="1FB43DDB" w:rsidR="00C233EA" w:rsidRDefault="00C233EA" w:rsidP="00C233EA">
      <w:pPr>
        <w:pStyle w:val="a4"/>
        <w:ind w:left="0"/>
        <w:jc w:val="left"/>
      </w:pPr>
    </w:p>
    <w:p w14:paraId="6385337C" w14:textId="77777777" w:rsidR="00C233EA" w:rsidRDefault="00C233EA" w:rsidP="00C233EA">
      <w:pPr>
        <w:pStyle w:val="a4"/>
        <w:ind w:left="0"/>
        <w:jc w:val="left"/>
      </w:pPr>
    </w:p>
    <w:p w14:paraId="24A945B0" w14:textId="77777777" w:rsidR="00C233EA" w:rsidRPr="00A22575" w:rsidRDefault="00C233EA" w:rsidP="00C233EA">
      <w:pPr>
        <w:tabs>
          <w:tab w:val="left" w:pos="2940"/>
        </w:tabs>
        <w:ind w:right="60"/>
        <w:jc w:val="center"/>
        <w:rPr>
          <w:sz w:val="26"/>
          <w:szCs w:val="26"/>
          <w:lang w:eastAsia="ru-RU"/>
        </w:rPr>
      </w:pPr>
      <w:r w:rsidRPr="00A22575">
        <w:rPr>
          <w:sz w:val="26"/>
          <w:szCs w:val="26"/>
          <w:lang w:val="ru-RU" w:eastAsia="ru-RU"/>
        </w:rPr>
        <w:object w:dxaOrig="840" w:dyaOrig="1035" w14:anchorId="41B3AA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6pt" o:ole="" fillcolor="window">
            <v:imagedata r:id="rId4" o:title=""/>
          </v:shape>
          <o:OLEObject Type="Embed" ProgID="Word.Picture.8" ShapeID="_x0000_i1025" DrawAspect="Content" ObjectID="_1769344657" r:id="rId5"/>
        </w:object>
      </w:r>
    </w:p>
    <w:p w14:paraId="0CE3398C" w14:textId="77777777" w:rsidR="00C233EA" w:rsidRDefault="00C233EA" w:rsidP="00C233EA">
      <w:pPr>
        <w:pBdr>
          <w:bottom w:val="single" w:sz="12" w:space="1" w:color="auto"/>
        </w:pBdr>
        <w:jc w:val="center"/>
        <w:rPr>
          <w:b/>
          <w:sz w:val="24"/>
          <w:szCs w:val="26"/>
          <w:lang w:eastAsia="ru-RU"/>
        </w:rPr>
      </w:pPr>
      <w:r>
        <w:rPr>
          <w:b/>
          <w:sz w:val="24"/>
          <w:szCs w:val="26"/>
          <w:lang w:eastAsia="ru-RU"/>
        </w:rPr>
        <w:t>РУСАНІВСЬКА ГІМНАЗІЯ</w:t>
      </w:r>
    </w:p>
    <w:p w14:paraId="042363B7" w14:textId="77777777" w:rsidR="00C233EA" w:rsidRDefault="00C233EA" w:rsidP="00C233EA">
      <w:pPr>
        <w:pBdr>
          <w:bottom w:val="single" w:sz="12" w:space="1" w:color="auto"/>
        </w:pBdr>
        <w:jc w:val="center"/>
        <w:rPr>
          <w:b/>
          <w:sz w:val="24"/>
          <w:szCs w:val="26"/>
          <w:lang w:eastAsia="ru-RU"/>
        </w:rPr>
      </w:pPr>
      <w:r>
        <w:rPr>
          <w:b/>
          <w:sz w:val="24"/>
          <w:szCs w:val="26"/>
          <w:lang w:eastAsia="ru-RU"/>
        </w:rPr>
        <w:t xml:space="preserve">ВЕЛИКОДИМЕРСЬКОЇ СЕЛИЩНОЇ РАДИ </w:t>
      </w:r>
    </w:p>
    <w:p w14:paraId="5CB50B44" w14:textId="77777777" w:rsidR="00C233EA" w:rsidRDefault="00C233EA" w:rsidP="00C233EA">
      <w:pPr>
        <w:pBdr>
          <w:bottom w:val="single" w:sz="12" w:space="1" w:color="auto"/>
        </w:pBdr>
        <w:jc w:val="center"/>
        <w:rPr>
          <w:b/>
          <w:sz w:val="24"/>
          <w:szCs w:val="26"/>
          <w:lang w:eastAsia="ru-RU"/>
        </w:rPr>
      </w:pPr>
      <w:r>
        <w:rPr>
          <w:b/>
          <w:sz w:val="24"/>
          <w:szCs w:val="26"/>
          <w:lang w:eastAsia="ru-RU"/>
        </w:rPr>
        <w:t xml:space="preserve">БРОВАРСЬКОГО РАЙОНУ КИЇВСЬКОЇ ОБЛАСТІ                                                                                                    </w:t>
      </w:r>
    </w:p>
    <w:p w14:paraId="287E1ADA" w14:textId="57E39F7B" w:rsidR="00C233EA" w:rsidRPr="00EB6077" w:rsidRDefault="00C233EA" w:rsidP="00C233EA">
      <w:pPr>
        <w:pBdr>
          <w:bottom w:val="single" w:sz="12" w:space="1" w:color="auto"/>
        </w:pBdr>
        <w:jc w:val="center"/>
      </w:pPr>
      <w:r w:rsidRPr="00A22575">
        <w:rPr>
          <w:b/>
          <w:sz w:val="18"/>
          <w:szCs w:val="26"/>
          <w:lang w:eastAsia="ru-RU"/>
        </w:rPr>
        <w:t xml:space="preserve">вул. Київська, 105 с. </w:t>
      </w:r>
      <w:proofErr w:type="spellStart"/>
      <w:r w:rsidRPr="00A22575">
        <w:rPr>
          <w:b/>
          <w:sz w:val="18"/>
          <w:szCs w:val="26"/>
          <w:lang w:eastAsia="ru-RU"/>
        </w:rPr>
        <w:t>Русанів</w:t>
      </w:r>
      <w:proofErr w:type="spellEnd"/>
      <w:r w:rsidRPr="00A22575">
        <w:rPr>
          <w:b/>
          <w:sz w:val="18"/>
          <w:szCs w:val="26"/>
          <w:lang w:eastAsia="ru-RU"/>
        </w:rPr>
        <w:t xml:space="preserve">, 07453, Київська область, Броварський район, </w:t>
      </w:r>
      <w:proofErr w:type="spellStart"/>
      <w:r w:rsidRPr="00A22575">
        <w:rPr>
          <w:b/>
          <w:sz w:val="18"/>
          <w:szCs w:val="26"/>
          <w:lang w:eastAsia="ru-RU"/>
        </w:rPr>
        <w:t>тел</w:t>
      </w:r>
      <w:proofErr w:type="spellEnd"/>
      <w:r>
        <w:rPr>
          <w:b/>
          <w:sz w:val="18"/>
          <w:szCs w:val="26"/>
          <w:lang w:eastAsia="ru-RU"/>
        </w:rPr>
        <w:t xml:space="preserve">. 097 (529-75-30)                                     </w:t>
      </w:r>
      <w:r>
        <w:rPr>
          <w:b/>
          <w:sz w:val="18"/>
          <w:szCs w:val="26"/>
          <w:lang w:eastAsia="ru-RU"/>
        </w:rPr>
        <w:t xml:space="preserve">                                          </w:t>
      </w:r>
      <w:r>
        <w:rPr>
          <w:b/>
          <w:sz w:val="18"/>
          <w:szCs w:val="26"/>
          <w:lang w:eastAsia="ru-RU"/>
        </w:rPr>
        <w:t xml:space="preserve">  </w:t>
      </w:r>
      <w:r w:rsidRPr="00A22575">
        <w:rPr>
          <w:b/>
          <w:sz w:val="18"/>
          <w:szCs w:val="26"/>
          <w:lang w:val="en-US" w:eastAsia="ru-RU"/>
        </w:rPr>
        <w:t>E</w:t>
      </w:r>
      <w:r w:rsidRPr="00904F0F">
        <w:rPr>
          <w:b/>
          <w:sz w:val="18"/>
          <w:szCs w:val="26"/>
          <w:lang w:eastAsia="ru-RU"/>
        </w:rPr>
        <w:t>-</w:t>
      </w:r>
      <w:r w:rsidRPr="00A22575">
        <w:rPr>
          <w:b/>
          <w:sz w:val="18"/>
          <w:szCs w:val="26"/>
          <w:lang w:val="en-US" w:eastAsia="ru-RU"/>
        </w:rPr>
        <w:t>mail</w:t>
      </w:r>
      <w:r>
        <w:rPr>
          <w:b/>
          <w:sz w:val="18"/>
          <w:szCs w:val="26"/>
          <w:lang w:eastAsia="ru-RU"/>
        </w:rPr>
        <w:t xml:space="preserve">: </w:t>
      </w:r>
      <w:hyperlink r:id="rId6" w:history="1">
        <w:r w:rsidRPr="00A22575">
          <w:rPr>
            <w:b/>
            <w:color w:val="0000FF"/>
            <w:sz w:val="18"/>
            <w:szCs w:val="26"/>
            <w:u w:val="single"/>
            <w:lang w:val="en-US" w:eastAsia="ru-RU"/>
          </w:rPr>
          <w:t>rusaniv</w:t>
        </w:r>
        <w:r w:rsidRPr="00904F0F">
          <w:rPr>
            <w:b/>
            <w:color w:val="0000FF"/>
            <w:sz w:val="18"/>
            <w:szCs w:val="26"/>
            <w:u w:val="single"/>
            <w:lang w:eastAsia="ru-RU"/>
          </w:rPr>
          <w:t>-</w:t>
        </w:r>
        <w:r w:rsidRPr="00A22575">
          <w:rPr>
            <w:b/>
            <w:color w:val="0000FF"/>
            <w:sz w:val="18"/>
            <w:szCs w:val="26"/>
            <w:u w:val="single"/>
            <w:lang w:val="en-US" w:eastAsia="ru-RU"/>
          </w:rPr>
          <w:t>nvk</w:t>
        </w:r>
        <w:r w:rsidRPr="00904F0F">
          <w:rPr>
            <w:b/>
            <w:color w:val="0000FF"/>
            <w:sz w:val="18"/>
            <w:szCs w:val="26"/>
            <w:u w:val="single"/>
            <w:lang w:eastAsia="ru-RU"/>
          </w:rPr>
          <w:t>@</w:t>
        </w:r>
        <w:r w:rsidRPr="00A22575">
          <w:rPr>
            <w:b/>
            <w:color w:val="0000FF"/>
            <w:sz w:val="18"/>
            <w:szCs w:val="26"/>
            <w:u w:val="single"/>
            <w:lang w:val="en-US" w:eastAsia="ru-RU"/>
          </w:rPr>
          <w:t>ukr</w:t>
        </w:r>
        <w:r w:rsidRPr="00904F0F">
          <w:rPr>
            <w:b/>
            <w:color w:val="0000FF"/>
            <w:sz w:val="18"/>
            <w:szCs w:val="26"/>
            <w:u w:val="single"/>
            <w:lang w:eastAsia="ru-RU"/>
          </w:rPr>
          <w:t>.</w:t>
        </w:r>
        <w:r w:rsidRPr="00A22575">
          <w:rPr>
            <w:b/>
            <w:color w:val="0000FF"/>
            <w:sz w:val="18"/>
            <w:szCs w:val="26"/>
            <w:u w:val="single"/>
            <w:lang w:val="en-US" w:eastAsia="ru-RU"/>
          </w:rPr>
          <w:t>net</w:t>
        </w:r>
      </w:hyperlink>
      <w:r w:rsidRPr="00A22575">
        <w:rPr>
          <w:b/>
          <w:sz w:val="18"/>
          <w:szCs w:val="26"/>
          <w:lang w:eastAsia="ru-RU"/>
        </w:rPr>
        <w:t>, сайт:</w:t>
      </w:r>
      <w:r>
        <w:t xml:space="preserve"> </w:t>
      </w:r>
      <w:hyperlink r:id="rId7" w:history="1">
        <w:r w:rsidRPr="00EB6077">
          <w:rPr>
            <w:rStyle w:val="a7"/>
            <w:b/>
            <w:bCs/>
            <w:sz w:val="18"/>
            <w:szCs w:val="18"/>
          </w:rPr>
          <w:t>https://rusaniv.dnz.in.ua</w:t>
        </w:r>
      </w:hyperlink>
      <w:r>
        <w:t>,</w:t>
      </w:r>
      <w:r w:rsidRPr="00A22575">
        <w:rPr>
          <w:b/>
          <w:sz w:val="18"/>
          <w:szCs w:val="26"/>
          <w:lang w:eastAsia="ru-RU"/>
        </w:rPr>
        <w:t xml:space="preserve"> код згідно з ЄДРПОУ </w:t>
      </w:r>
      <w:r w:rsidRPr="00904F0F">
        <w:rPr>
          <w:b/>
          <w:sz w:val="18"/>
          <w:szCs w:val="26"/>
          <w:lang w:eastAsia="ru-RU"/>
        </w:rPr>
        <w:t>25299135</w:t>
      </w:r>
    </w:p>
    <w:p w14:paraId="08D8ED4C" w14:textId="77777777" w:rsidR="00C233EA" w:rsidRDefault="00C233EA" w:rsidP="00C233EA">
      <w:pPr>
        <w:pStyle w:val="a6"/>
        <w:spacing w:line="276" w:lineRule="auto"/>
        <w:rPr>
          <w:rFonts w:ascii="Times New Roman" w:hAnsi="Times New Roman" w:cs="Times New Roman"/>
          <w:sz w:val="24"/>
          <w:lang w:eastAsia="uk-UA"/>
        </w:rPr>
      </w:pPr>
    </w:p>
    <w:p w14:paraId="051436C2" w14:textId="77777777" w:rsidR="00C233EA" w:rsidRPr="0089657B" w:rsidRDefault="00C233EA" w:rsidP="00C233EA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lang w:eastAsia="uk-UA"/>
        </w:rPr>
      </w:pPr>
    </w:p>
    <w:p w14:paraId="73856227" w14:textId="77777777" w:rsidR="00C233EA" w:rsidRPr="00904F0F" w:rsidRDefault="00C233EA" w:rsidP="00C233EA">
      <w:pPr>
        <w:tabs>
          <w:tab w:val="left" w:pos="142"/>
          <w:tab w:val="left" w:pos="284"/>
        </w:tabs>
        <w:spacing w:before="120"/>
        <w:ind w:left="-142" w:right="-142"/>
        <w:jc w:val="both"/>
        <w:rPr>
          <w:b/>
          <w:noProof/>
          <w:szCs w:val="20"/>
        </w:rPr>
      </w:pPr>
      <w:r>
        <w:rPr>
          <w:noProof/>
          <w:sz w:val="20"/>
          <w:szCs w:val="20"/>
        </w:rPr>
        <w:t xml:space="preserve">  </w:t>
      </w:r>
      <w:r>
        <w:rPr>
          <w:b/>
          <w:noProof/>
          <w:szCs w:val="20"/>
        </w:rPr>
        <w:t xml:space="preserve"> від ___________ 20___ р. </w:t>
      </w:r>
      <w:r w:rsidRPr="00904F0F">
        <w:rPr>
          <w:b/>
          <w:noProof/>
          <w:szCs w:val="20"/>
        </w:rPr>
        <w:t xml:space="preserve"> № _______</w:t>
      </w:r>
      <w:r w:rsidRPr="00904F0F">
        <w:rPr>
          <w:b/>
          <w:noProof/>
          <w:szCs w:val="20"/>
        </w:rPr>
        <w:tab/>
      </w:r>
      <w:r w:rsidRPr="00904F0F">
        <w:rPr>
          <w:b/>
          <w:noProof/>
          <w:szCs w:val="20"/>
        </w:rPr>
        <w:tab/>
        <w:t xml:space="preserve">                  </w:t>
      </w:r>
      <w:r>
        <w:rPr>
          <w:b/>
          <w:noProof/>
          <w:szCs w:val="20"/>
        </w:rPr>
        <w:t xml:space="preserve">         </w:t>
      </w:r>
    </w:p>
    <w:p w14:paraId="5F135C6A" w14:textId="77777777" w:rsidR="00C233EA" w:rsidRPr="00904F0F" w:rsidRDefault="00C233EA" w:rsidP="00C233EA">
      <w:pPr>
        <w:tabs>
          <w:tab w:val="left" w:pos="142"/>
        </w:tabs>
        <w:rPr>
          <w:b/>
          <w:bCs/>
          <w:szCs w:val="20"/>
          <w:bdr w:val="none" w:sz="0" w:space="0" w:color="auto" w:frame="1"/>
          <w:lang w:eastAsia="uk-UA"/>
        </w:rPr>
      </w:pPr>
      <w:r w:rsidRPr="00904F0F">
        <w:rPr>
          <w:b/>
          <w:bCs/>
          <w:szCs w:val="20"/>
          <w:bdr w:val="none" w:sz="0" w:space="0" w:color="auto" w:frame="1"/>
          <w:lang w:eastAsia="uk-UA"/>
        </w:rPr>
        <w:t>на №________від________ 20__</w:t>
      </w:r>
      <w:r>
        <w:rPr>
          <w:b/>
          <w:bCs/>
          <w:szCs w:val="20"/>
          <w:bdr w:val="none" w:sz="0" w:space="0" w:color="auto" w:frame="1"/>
          <w:lang w:eastAsia="uk-UA"/>
        </w:rPr>
        <w:t xml:space="preserve">_ </w:t>
      </w:r>
      <w:r w:rsidRPr="00904F0F">
        <w:rPr>
          <w:b/>
          <w:bCs/>
          <w:szCs w:val="20"/>
          <w:bdr w:val="none" w:sz="0" w:space="0" w:color="auto" w:frame="1"/>
          <w:lang w:eastAsia="uk-UA"/>
        </w:rPr>
        <w:t>р.</w:t>
      </w:r>
    </w:p>
    <w:p w14:paraId="04CD3E3B" w14:textId="77777777" w:rsidR="00C233EA" w:rsidRPr="00904F0F" w:rsidRDefault="00C233EA" w:rsidP="00C233EA">
      <w:pPr>
        <w:spacing w:line="360" w:lineRule="auto"/>
        <w:rPr>
          <w:b/>
          <w:spacing w:val="100"/>
          <w:sz w:val="28"/>
          <w:szCs w:val="24"/>
          <w:lang w:eastAsia="uk-UA"/>
        </w:rPr>
      </w:pPr>
    </w:p>
    <w:p w14:paraId="6B9474FC" w14:textId="18845A60" w:rsidR="008E5A06" w:rsidRPr="00C233EA" w:rsidRDefault="008E5A06" w:rsidP="00C233EA">
      <w:pPr>
        <w:pStyle w:val="a4"/>
        <w:ind w:left="0"/>
        <w:jc w:val="left"/>
      </w:pPr>
    </w:p>
    <w:p w14:paraId="3958C85B" w14:textId="77777777" w:rsidR="008E5A06" w:rsidRDefault="008E5A06">
      <w:pPr>
        <w:spacing w:before="1"/>
        <w:rPr>
          <w:sz w:val="20"/>
        </w:rPr>
      </w:pPr>
    </w:p>
    <w:p w14:paraId="1E0B189D" w14:textId="77777777" w:rsidR="008E5A06" w:rsidRDefault="00000000">
      <w:pPr>
        <w:pStyle w:val="a3"/>
        <w:spacing w:before="90"/>
        <w:ind w:right="1628"/>
      </w:pPr>
      <w:r>
        <w:t>УЗАГАЛЬНЕНА</w:t>
      </w:r>
      <w:r>
        <w:rPr>
          <w:spacing w:val="-5"/>
        </w:rPr>
        <w:t xml:space="preserve"> </w:t>
      </w:r>
      <w:r>
        <w:t>ІНФОРМАЦІЯ</w:t>
      </w:r>
    </w:p>
    <w:p w14:paraId="07507D65" w14:textId="27E5E985" w:rsidR="008E5A06" w:rsidRDefault="00000000" w:rsidP="00C233EA">
      <w:pPr>
        <w:pStyle w:val="a3"/>
        <w:ind w:right="1620"/>
      </w:pPr>
      <w:r>
        <w:t xml:space="preserve">про проведення </w:t>
      </w:r>
      <w:proofErr w:type="spellStart"/>
      <w:r>
        <w:t>самооцінювання</w:t>
      </w:r>
      <w:proofErr w:type="spellEnd"/>
      <w:r>
        <w:t xml:space="preserve"> освітніх і управлінських процесів</w:t>
      </w:r>
      <w:r>
        <w:rPr>
          <w:spacing w:val="-57"/>
        </w:rPr>
        <w:t xml:space="preserve"> </w:t>
      </w:r>
      <w:r>
        <w:pict w14:anchorId="34E22451">
          <v:rect id="_x0000_s1026" style="position:absolute;left:0;text-align:left;margin-left:69.45pt;margin-top:15pt;width:484.95pt;height:1.4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C233EA">
        <w:t>Русанівська гімназія</w:t>
      </w:r>
    </w:p>
    <w:p w14:paraId="35E742D7" w14:textId="77777777" w:rsidR="008E5A06" w:rsidRDefault="00000000">
      <w:pPr>
        <w:ind w:left="1937" w:right="1625"/>
        <w:jc w:val="center"/>
        <w:rPr>
          <w:i/>
          <w:sz w:val="16"/>
        </w:rPr>
      </w:pPr>
      <w:r>
        <w:rPr>
          <w:i/>
          <w:sz w:val="16"/>
        </w:rPr>
        <w:t>(повна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назва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закладу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освіти)</w:t>
      </w:r>
    </w:p>
    <w:p w14:paraId="03FBFFF6" w14:textId="77777777" w:rsidR="008E5A06" w:rsidRDefault="008E5A06">
      <w:pPr>
        <w:spacing w:before="5" w:after="1"/>
        <w:rPr>
          <w:i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560"/>
        <w:gridCol w:w="1560"/>
        <w:gridCol w:w="1560"/>
        <w:gridCol w:w="1560"/>
        <w:gridCol w:w="1415"/>
      </w:tblGrid>
      <w:tr w:rsidR="008E5A06" w14:paraId="743266F5" w14:textId="77777777">
        <w:trPr>
          <w:trHeight w:val="550"/>
        </w:trPr>
        <w:tc>
          <w:tcPr>
            <w:tcW w:w="3093" w:type="dxa"/>
            <w:shd w:val="clear" w:color="auto" w:fill="CCEBFF"/>
          </w:tcPr>
          <w:p w14:paraId="75972946" w14:textId="77777777" w:rsidR="008E5A06" w:rsidRDefault="00000000">
            <w:pPr>
              <w:pStyle w:val="TableParagraph"/>
              <w:spacing w:line="276" w:lineRule="exact"/>
              <w:ind w:left="643" w:right="211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Напрями та вимоги для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</w:p>
        </w:tc>
        <w:tc>
          <w:tcPr>
            <w:tcW w:w="7655" w:type="dxa"/>
            <w:gridSpan w:val="5"/>
            <w:shd w:val="clear" w:color="auto" w:fill="CCEBFF"/>
          </w:tcPr>
          <w:p w14:paraId="43176960" w14:textId="105B39E0" w:rsidR="008E5A06" w:rsidRDefault="00000000">
            <w:pPr>
              <w:pStyle w:val="TableParagraph"/>
              <w:spacing w:line="276" w:lineRule="exact"/>
              <w:ind w:left="3648" w:right="1399" w:hanging="16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 xml:space="preserve">Результати </w:t>
            </w:r>
            <w:proofErr w:type="spellStart"/>
            <w:r>
              <w:rPr>
                <w:b/>
                <w:i/>
                <w:sz w:val="24"/>
                <w:u w:val="thick"/>
              </w:rPr>
              <w:t>самооцінювання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</w:rPr>
              <w:t>(у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балах)</w:t>
            </w:r>
          </w:p>
        </w:tc>
      </w:tr>
      <w:tr w:rsidR="008E5A06" w14:paraId="08D0E009" w14:textId="77777777">
        <w:trPr>
          <w:trHeight w:val="534"/>
        </w:trPr>
        <w:tc>
          <w:tcPr>
            <w:tcW w:w="3093" w:type="dxa"/>
            <w:shd w:val="clear" w:color="auto" w:fill="FFFF99"/>
          </w:tcPr>
          <w:p w14:paraId="4CA4B219" w14:textId="77777777" w:rsidR="008E5A06" w:rsidRDefault="00000000">
            <w:pPr>
              <w:pStyle w:val="TableParagraph"/>
              <w:spacing w:before="137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  <w:tc>
          <w:tcPr>
            <w:tcW w:w="1560" w:type="dxa"/>
            <w:shd w:val="clear" w:color="auto" w:fill="FFFF99"/>
          </w:tcPr>
          <w:p w14:paraId="655154E7" w14:textId="12B49930" w:rsidR="008E5A06" w:rsidRDefault="00000000">
            <w:pPr>
              <w:pStyle w:val="TableParagraph"/>
              <w:spacing w:before="1"/>
              <w:ind w:left="17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20</w:t>
            </w:r>
            <w:r w:rsidR="00C233EA">
              <w:rPr>
                <w:b/>
                <w:sz w:val="24"/>
                <w:u w:val="thick"/>
              </w:rPr>
              <w:t>23</w:t>
            </w:r>
            <w:r>
              <w:rPr>
                <w:b/>
                <w:sz w:val="24"/>
                <w:u w:val="thick"/>
              </w:rPr>
              <w:t>/202</w:t>
            </w:r>
            <w:r w:rsidR="00C233EA">
              <w:rPr>
                <w:b/>
                <w:sz w:val="24"/>
                <w:u w:val="thick"/>
              </w:rPr>
              <w:t>4</w:t>
            </w:r>
          </w:p>
          <w:p w14:paraId="7C330A5D" w14:textId="77777777" w:rsidR="008E5A06" w:rsidRDefault="00000000">
            <w:pPr>
              <w:pStyle w:val="TableParagraph"/>
              <w:spacing w:line="238" w:lineRule="exact"/>
              <w:ind w:left="172" w:right="1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60" w:type="dxa"/>
            <w:shd w:val="clear" w:color="auto" w:fill="FFFF99"/>
          </w:tcPr>
          <w:p w14:paraId="4D2199EE" w14:textId="6B6CF209" w:rsidR="008E5A06" w:rsidRDefault="00000000">
            <w:pPr>
              <w:pStyle w:val="TableParagraph"/>
              <w:spacing w:before="1"/>
              <w:ind w:left="17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202</w:t>
            </w:r>
            <w:r w:rsidR="00C233EA">
              <w:rPr>
                <w:b/>
                <w:sz w:val="24"/>
                <w:u w:val="thick"/>
              </w:rPr>
              <w:t>4</w:t>
            </w:r>
            <w:r>
              <w:rPr>
                <w:b/>
                <w:sz w:val="24"/>
                <w:u w:val="thick"/>
              </w:rPr>
              <w:t>/202</w:t>
            </w:r>
            <w:r w:rsidR="00C233EA">
              <w:rPr>
                <w:b/>
                <w:sz w:val="24"/>
                <w:u w:val="thick"/>
              </w:rPr>
              <w:t>5</w:t>
            </w:r>
          </w:p>
          <w:p w14:paraId="1D1B1AF3" w14:textId="77777777" w:rsidR="008E5A06" w:rsidRDefault="00000000">
            <w:pPr>
              <w:pStyle w:val="TableParagraph"/>
              <w:spacing w:line="238" w:lineRule="exact"/>
              <w:ind w:left="172" w:right="1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  <w:shd w:val="clear" w:color="auto" w:fill="FFFF99"/>
          </w:tcPr>
          <w:p w14:paraId="33E5ADCD" w14:textId="72A103A5" w:rsidR="008E5A06" w:rsidRDefault="00000000">
            <w:pPr>
              <w:pStyle w:val="TableParagraph"/>
              <w:spacing w:before="1"/>
              <w:ind w:left="17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202</w:t>
            </w:r>
            <w:r w:rsidR="00C233EA">
              <w:rPr>
                <w:b/>
                <w:sz w:val="24"/>
                <w:u w:val="thick"/>
              </w:rPr>
              <w:t>5</w:t>
            </w:r>
            <w:r>
              <w:rPr>
                <w:b/>
                <w:sz w:val="24"/>
                <w:u w:val="thick"/>
              </w:rPr>
              <w:t>/202</w:t>
            </w:r>
            <w:r w:rsidR="00C233EA">
              <w:rPr>
                <w:b/>
                <w:sz w:val="24"/>
                <w:u w:val="thick"/>
              </w:rPr>
              <w:t>6</w:t>
            </w:r>
          </w:p>
          <w:p w14:paraId="0D495CEE" w14:textId="77777777" w:rsidR="008E5A06" w:rsidRDefault="00000000">
            <w:pPr>
              <w:pStyle w:val="TableParagraph"/>
              <w:spacing w:line="238" w:lineRule="exact"/>
              <w:ind w:left="172" w:right="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  <w:shd w:val="clear" w:color="auto" w:fill="FFFF99"/>
          </w:tcPr>
          <w:p w14:paraId="527EC690" w14:textId="18218FF1" w:rsidR="008E5A06" w:rsidRDefault="00000000">
            <w:pPr>
              <w:pStyle w:val="TableParagraph"/>
              <w:spacing w:before="1"/>
              <w:ind w:left="17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202</w:t>
            </w:r>
            <w:r w:rsidR="00C233EA">
              <w:rPr>
                <w:b/>
                <w:sz w:val="24"/>
                <w:u w:val="thick"/>
              </w:rPr>
              <w:t>6</w:t>
            </w:r>
            <w:r>
              <w:rPr>
                <w:b/>
                <w:sz w:val="24"/>
                <w:u w:val="thick"/>
              </w:rPr>
              <w:t>/202</w:t>
            </w:r>
            <w:r w:rsidR="00C233EA">
              <w:rPr>
                <w:b/>
                <w:sz w:val="24"/>
                <w:u w:val="thick"/>
              </w:rPr>
              <w:t>7</w:t>
            </w:r>
          </w:p>
          <w:p w14:paraId="649473AD" w14:textId="77777777" w:rsidR="008E5A06" w:rsidRDefault="00000000">
            <w:pPr>
              <w:pStyle w:val="TableParagraph"/>
              <w:spacing w:line="238" w:lineRule="exact"/>
              <w:ind w:left="172" w:right="1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15" w:type="dxa"/>
            <w:tcBorders>
              <w:bottom w:val="single" w:sz="18" w:space="0" w:color="000000"/>
            </w:tcBorders>
            <w:shd w:val="clear" w:color="auto" w:fill="FFFF99"/>
          </w:tcPr>
          <w:p w14:paraId="2E26AD3C" w14:textId="3A709734" w:rsidR="008E5A06" w:rsidRDefault="00000000">
            <w:pPr>
              <w:pStyle w:val="TableParagraph"/>
              <w:spacing w:before="1"/>
              <w:ind w:left="18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202</w:t>
            </w:r>
            <w:r w:rsidR="00C233EA">
              <w:rPr>
                <w:b/>
                <w:sz w:val="24"/>
                <w:u w:val="thick"/>
              </w:rPr>
              <w:t>7</w:t>
            </w:r>
            <w:r>
              <w:rPr>
                <w:b/>
                <w:sz w:val="24"/>
                <w:u w:val="thick"/>
              </w:rPr>
              <w:t>/202</w:t>
            </w:r>
            <w:r w:rsidR="00C233EA">
              <w:rPr>
                <w:b/>
                <w:sz w:val="24"/>
                <w:u w:val="thick"/>
              </w:rPr>
              <w:t>8</w:t>
            </w:r>
          </w:p>
          <w:p w14:paraId="1CD0942A" w14:textId="77777777" w:rsidR="008E5A06" w:rsidRDefault="00000000">
            <w:pPr>
              <w:pStyle w:val="TableParagraph"/>
              <w:spacing w:line="238" w:lineRule="exact"/>
              <w:ind w:left="177" w:right="1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н.р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8E5A06" w14:paraId="4551F9BC" w14:textId="77777777">
        <w:trPr>
          <w:trHeight w:val="413"/>
        </w:trPr>
        <w:tc>
          <w:tcPr>
            <w:tcW w:w="10748" w:type="dxa"/>
            <w:gridSpan w:val="6"/>
            <w:tcBorders>
              <w:top w:val="single" w:sz="18" w:space="0" w:color="000000"/>
            </w:tcBorders>
            <w:shd w:val="clear" w:color="auto" w:fill="99FF99"/>
          </w:tcPr>
          <w:p w14:paraId="502F6567" w14:textId="77777777" w:rsidR="008E5A06" w:rsidRDefault="00000000">
            <w:pPr>
              <w:pStyle w:val="TableParagraph"/>
              <w:spacing w:line="233" w:lineRule="exact"/>
              <w:ind w:left="1706" w:right="1696"/>
              <w:jc w:val="center"/>
              <w:rPr>
                <w:b/>
                <w:i/>
              </w:rPr>
            </w:pPr>
            <w:r>
              <w:rPr>
                <w:b/>
                <w:i/>
                <w:color w:val="0000CC"/>
              </w:rPr>
              <w:t>Напрям</w:t>
            </w:r>
            <w:r>
              <w:rPr>
                <w:b/>
                <w:i/>
                <w:color w:val="0000CC"/>
                <w:spacing w:val="-2"/>
              </w:rPr>
              <w:t xml:space="preserve"> </w:t>
            </w:r>
            <w:r>
              <w:rPr>
                <w:b/>
                <w:i/>
                <w:color w:val="0000CC"/>
              </w:rPr>
              <w:t>1.</w:t>
            </w:r>
            <w:r>
              <w:rPr>
                <w:b/>
                <w:i/>
                <w:color w:val="0000CC"/>
                <w:spacing w:val="-3"/>
              </w:rPr>
              <w:t xml:space="preserve"> </w:t>
            </w:r>
            <w:r>
              <w:rPr>
                <w:b/>
                <w:i/>
                <w:color w:val="0000CC"/>
              </w:rPr>
              <w:t>"Освітнє</w:t>
            </w:r>
            <w:r>
              <w:rPr>
                <w:b/>
                <w:i/>
                <w:color w:val="0000CC"/>
                <w:spacing w:val="-3"/>
              </w:rPr>
              <w:t xml:space="preserve"> </w:t>
            </w:r>
            <w:r>
              <w:rPr>
                <w:b/>
                <w:i/>
                <w:color w:val="0000CC"/>
              </w:rPr>
              <w:t>середовище"</w:t>
            </w:r>
          </w:p>
        </w:tc>
      </w:tr>
      <w:tr w:rsidR="008E5A06" w14:paraId="0A714349" w14:textId="77777777">
        <w:trPr>
          <w:trHeight w:val="762"/>
        </w:trPr>
        <w:tc>
          <w:tcPr>
            <w:tcW w:w="3093" w:type="dxa"/>
          </w:tcPr>
          <w:p w14:paraId="74E6688D" w14:textId="77777777" w:rsidR="008E5A06" w:rsidRDefault="00000000">
            <w:pPr>
              <w:pStyle w:val="TableParagraph"/>
              <w:spacing w:line="252" w:lineRule="exact"/>
              <w:ind w:left="111" w:right="167"/>
              <w:rPr>
                <w:i/>
              </w:rPr>
            </w:pPr>
            <w:r>
              <w:rPr>
                <w:b/>
                <w:i/>
              </w:rPr>
              <w:t xml:space="preserve">Вимога 1.1. </w:t>
            </w:r>
            <w:r>
              <w:rPr>
                <w:i/>
              </w:rPr>
              <w:t>Забезпечення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комфортних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і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безпечних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умов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навчання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праці</w:t>
            </w:r>
          </w:p>
        </w:tc>
        <w:tc>
          <w:tcPr>
            <w:tcW w:w="1560" w:type="dxa"/>
          </w:tcPr>
          <w:p w14:paraId="4645DF76" w14:textId="77777777" w:rsidR="008E5A06" w:rsidRDefault="00000000">
            <w:pPr>
              <w:pStyle w:val="TableParagraph"/>
              <w:spacing w:before="150"/>
              <w:ind w:left="172" w:right="1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достатній</w:t>
            </w:r>
          </w:p>
        </w:tc>
        <w:tc>
          <w:tcPr>
            <w:tcW w:w="1560" w:type="dxa"/>
          </w:tcPr>
          <w:p w14:paraId="019A7DA0" w14:textId="77777777" w:rsidR="008E5A06" w:rsidRDefault="00000000"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1ED208BE" w14:textId="77777777" w:rsidR="008E5A06" w:rsidRDefault="00000000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7AA61B8A" w14:textId="77777777" w:rsidR="008E5A06" w:rsidRDefault="00000000">
            <w:pPr>
              <w:pStyle w:val="TableParagraph"/>
              <w:spacing w:before="15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</w:tcPr>
          <w:p w14:paraId="517B8384" w14:textId="77777777" w:rsidR="008E5A06" w:rsidRDefault="008E5A06">
            <w:pPr>
              <w:pStyle w:val="TableParagraph"/>
            </w:pPr>
          </w:p>
        </w:tc>
      </w:tr>
      <w:tr w:rsidR="008E5A06" w14:paraId="0CFC5C55" w14:textId="77777777">
        <w:trPr>
          <w:trHeight w:val="1009"/>
        </w:trPr>
        <w:tc>
          <w:tcPr>
            <w:tcW w:w="3093" w:type="dxa"/>
          </w:tcPr>
          <w:p w14:paraId="362F0350" w14:textId="77777777" w:rsidR="008E5A06" w:rsidRDefault="00000000">
            <w:pPr>
              <w:pStyle w:val="TableParagraph"/>
              <w:ind w:left="111" w:right="338"/>
              <w:rPr>
                <w:i/>
              </w:rPr>
            </w:pPr>
            <w:r>
              <w:rPr>
                <w:b/>
                <w:i/>
              </w:rPr>
              <w:t xml:space="preserve">Вимога 1.2. </w:t>
            </w:r>
            <w:r>
              <w:rPr>
                <w:i/>
              </w:rPr>
              <w:t>Створення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освітнього середовища,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вільного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від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будь-яких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форм</w:t>
            </w:r>
          </w:p>
          <w:p w14:paraId="449EEBF4" w14:textId="77777777" w:rsidR="008E5A06" w:rsidRDefault="00000000">
            <w:pPr>
              <w:pStyle w:val="TableParagraph"/>
              <w:spacing w:line="232" w:lineRule="exact"/>
              <w:ind w:left="111"/>
              <w:rPr>
                <w:i/>
              </w:rPr>
            </w:pPr>
            <w:r>
              <w:rPr>
                <w:i/>
              </w:rPr>
              <w:t>насильства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дискримінації</w:t>
            </w:r>
          </w:p>
        </w:tc>
        <w:tc>
          <w:tcPr>
            <w:tcW w:w="1560" w:type="dxa"/>
          </w:tcPr>
          <w:p w14:paraId="1FCECBF4" w14:textId="77777777" w:rsidR="008E5A06" w:rsidRDefault="008E5A0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5B732116" w14:textId="77777777" w:rsidR="008E5A06" w:rsidRDefault="00000000">
            <w:pPr>
              <w:pStyle w:val="TableParagraph"/>
              <w:ind w:left="172" w:right="1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достатній</w:t>
            </w:r>
          </w:p>
        </w:tc>
        <w:tc>
          <w:tcPr>
            <w:tcW w:w="1560" w:type="dxa"/>
          </w:tcPr>
          <w:p w14:paraId="6AC933D6" w14:textId="77777777" w:rsidR="008E5A06" w:rsidRDefault="008E5A0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43D699B2" w14:textId="77777777" w:rsidR="008E5A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1AD30C5F" w14:textId="77777777" w:rsidR="008E5A06" w:rsidRDefault="008E5A0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2D8E4FA9" w14:textId="77777777" w:rsidR="008E5A06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4792D43F" w14:textId="77777777" w:rsidR="008E5A06" w:rsidRDefault="008E5A0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66E54429" w14:textId="77777777" w:rsidR="008E5A06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</w:tcPr>
          <w:p w14:paraId="0474B97B" w14:textId="77777777" w:rsidR="008E5A06" w:rsidRDefault="008E5A06">
            <w:pPr>
              <w:pStyle w:val="TableParagraph"/>
            </w:pPr>
          </w:p>
        </w:tc>
      </w:tr>
      <w:tr w:rsidR="008E5A06" w14:paraId="4D33122B" w14:textId="77777777">
        <w:trPr>
          <w:trHeight w:val="1014"/>
        </w:trPr>
        <w:tc>
          <w:tcPr>
            <w:tcW w:w="3093" w:type="dxa"/>
          </w:tcPr>
          <w:p w14:paraId="486EE8A5" w14:textId="77777777" w:rsidR="008E5A06" w:rsidRDefault="00000000">
            <w:pPr>
              <w:pStyle w:val="TableParagraph"/>
              <w:spacing w:before="1"/>
              <w:ind w:left="111" w:right="211"/>
              <w:rPr>
                <w:i/>
              </w:rPr>
            </w:pPr>
            <w:r>
              <w:rPr>
                <w:b/>
                <w:i/>
              </w:rPr>
              <w:t xml:space="preserve">Вимога 1.3. </w:t>
            </w:r>
            <w:r>
              <w:rPr>
                <w:i/>
              </w:rPr>
              <w:t>Формування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інклюзивного,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розвивального</w:t>
            </w:r>
          </w:p>
          <w:p w14:paraId="61DFCB85" w14:textId="77777777" w:rsidR="008E5A06" w:rsidRDefault="00000000">
            <w:pPr>
              <w:pStyle w:val="TableParagraph"/>
              <w:spacing w:line="252" w:lineRule="exact"/>
              <w:ind w:left="111" w:right="168"/>
              <w:rPr>
                <w:i/>
              </w:rPr>
            </w:pPr>
            <w:r>
              <w:rPr>
                <w:i/>
              </w:rPr>
              <w:t>та мотивуючого до навчання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освітнього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простору</w:t>
            </w:r>
          </w:p>
        </w:tc>
        <w:tc>
          <w:tcPr>
            <w:tcW w:w="1560" w:type="dxa"/>
          </w:tcPr>
          <w:p w14:paraId="618F9564" w14:textId="77777777" w:rsidR="008E5A06" w:rsidRDefault="00000000">
            <w:pPr>
              <w:pStyle w:val="TableParagraph"/>
              <w:spacing w:before="131" w:line="256" w:lineRule="auto"/>
              <w:ind w:left="167" w:right="133" w:firstLine="208"/>
              <w:rPr>
                <w:i/>
                <w:sz w:val="24"/>
              </w:rPr>
            </w:pPr>
            <w:r>
              <w:rPr>
                <w:i/>
                <w:sz w:val="24"/>
              </w:rPr>
              <w:t>вимагає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покращення</w:t>
            </w:r>
          </w:p>
        </w:tc>
        <w:tc>
          <w:tcPr>
            <w:tcW w:w="1560" w:type="dxa"/>
          </w:tcPr>
          <w:p w14:paraId="5C6302A1" w14:textId="77777777" w:rsidR="008E5A06" w:rsidRDefault="008E5A06">
            <w:pPr>
              <w:pStyle w:val="TableParagraph"/>
              <w:spacing w:before="3"/>
              <w:rPr>
                <w:i/>
                <w:sz w:val="24"/>
              </w:rPr>
            </w:pPr>
          </w:p>
          <w:p w14:paraId="5D68CA81" w14:textId="77777777" w:rsidR="008E5A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182DA5E9" w14:textId="77777777" w:rsidR="008E5A06" w:rsidRDefault="008E5A06">
            <w:pPr>
              <w:pStyle w:val="TableParagraph"/>
              <w:spacing w:before="3"/>
              <w:rPr>
                <w:i/>
                <w:sz w:val="24"/>
              </w:rPr>
            </w:pPr>
          </w:p>
          <w:p w14:paraId="2A429677" w14:textId="77777777" w:rsidR="008E5A06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57931D42" w14:textId="77777777" w:rsidR="008E5A06" w:rsidRDefault="008E5A06">
            <w:pPr>
              <w:pStyle w:val="TableParagraph"/>
              <w:spacing w:before="3"/>
              <w:rPr>
                <w:i/>
                <w:sz w:val="24"/>
              </w:rPr>
            </w:pPr>
          </w:p>
          <w:p w14:paraId="41D65880" w14:textId="77777777" w:rsidR="008E5A06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</w:tcPr>
          <w:p w14:paraId="570DF313" w14:textId="77777777" w:rsidR="008E5A06" w:rsidRDefault="008E5A06">
            <w:pPr>
              <w:pStyle w:val="TableParagraph"/>
            </w:pPr>
          </w:p>
        </w:tc>
      </w:tr>
      <w:tr w:rsidR="008E5A06" w14:paraId="5AEA52F6" w14:textId="77777777">
        <w:trPr>
          <w:trHeight w:val="758"/>
        </w:trPr>
        <w:tc>
          <w:tcPr>
            <w:tcW w:w="3093" w:type="dxa"/>
          </w:tcPr>
          <w:p w14:paraId="3B4CD589" w14:textId="77777777" w:rsidR="008E5A06" w:rsidRDefault="00000000">
            <w:pPr>
              <w:pStyle w:val="TableParagraph"/>
              <w:ind w:left="333" w:right="321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Загалом за напрямом 1.</w:t>
            </w:r>
            <w:r>
              <w:rPr>
                <w:b/>
                <w:i/>
                <w:color w:val="C00000"/>
                <w:spacing w:val="-52"/>
              </w:rPr>
              <w:t xml:space="preserve"> </w:t>
            </w:r>
            <w:r>
              <w:rPr>
                <w:b/>
                <w:i/>
                <w:color w:val="C00000"/>
              </w:rPr>
              <w:t>Освітнє</w:t>
            </w:r>
            <w:r>
              <w:rPr>
                <w:b/>
                <w:i/>
                <w:color w:val="C00000"/>
                <w:spacing w:val="-1"/>
              </w:rPr>
              <w:t xml:space="preserve"> </w:t>
            </w:r>
            <w:r>
              <w:rPr>
                <w:b/>
                <w:i/>
                <w:color w:val="C00000"/>
              </w:rPr>
              <w:t>середовище</w:t>
            </w:r>
          </w:p>
          <w:p w14:paraId="0DA8C16A" w14:textId="12B310FC" w:rsidR="008E5A06" w:rsidRDefault="008E5A06">
            <w:pPr>
              <w:pStyle w:val="TableParagraph"/>
              <w:spacing w:line="232" w:lineRule="exact"/>
              <w:ind w:left="333" w:right="321"/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14:paraId="1E10AE6A" w14:textId="77777777" w:rsidR="008E5A06" w:rsidRDefault="00000000">
            <w:pPr>
              <w:pStyle w:val="TableParagraph"/>
              <w:spacing w:before="151"/>
              <w:ind w:left="172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достатній</w:t>
            </w:r>
          </w:p>
        </w:tc>
        <w:tc>
          <w:tcPr>
            <w:tcW w:w="1560" w:type="dxa"/>
          </w:tcPr>
          <w:p w14:paraId="00FFE71D" w14:textId="77777777" w:rsidR="008E5A06" w:rsidRDefault="00000000">
            <w:pPr>
              <w:pStyle w:val="TableParagraph"/>
              <w:spacing w:before="1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–</w:t>
            </w:r>
          </w:p>
        </w:tc>
        <w:tc>
          <w:tcPr>
            <w:tcW w:w="1560" w:type="dxa"/>
          </w:tcPr>
          <w:p w14:paraId="7451E566" w14:textId="77777777" w:rsidR="008E5A06" w:rsidRDefault="00000000">
            <w:pPr>
              <w:pStyle w:val="TableParagraph"/>
              <w:spacing w:before="15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–</w:t>
            </w:r>
          </w:p>
        </w:tc>
        <w:tc>
          <w:tcPr>
            <w:tcW w:w="1560" w:type="dxa"/>
          </w:tcPr>
          <w:p w14:paraId="04DA7E29" w14:textId="77777777" w:rsidR="008E5A06" w:rsidRDefault="00000000">
            <w:pPr>
              <w:pStyle w:val="TableParagraph"/>
              <w:spacing w:before="15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–</w:t>
            </w:r>
          </w:p>
        </w:tc>
        <w:tc>
          <w:tcPr>
            <w:tcW w:w="1415" w:type="dxa"/>
          </w:tcPr>
          <w:p w14:paraId="4D268C89" w14:textId="77777777" w:rsidR="008E5A06" w:rsidRDefault="008E5A06">
            <w:pPr>
              <w:pStyle w:val="TableParagraph"/>
            </w:pPr>
          </w:p>
        </w:tc>
      </w:tr>
      <w:tr w:rsidR="008E5A06" w14:paraId="6F02FB32" w14:textId="77777777">
        <w:trPr>
          <w:trHeight w:val="430"/>
        </w:trPr>
        <w:tc>
          <w:tcPr>
            <w:tcW w:w="10748" w:type="dxa"/>
            <w:gridSpan w:val="6"/>
            <w:shd w:val="clear" w:color="auto" w:fill="99FF99"/>
          </w:tcPr>
          <w:p w14:paraId="6A7D967C" w14:textId="77777777" w:rsidR="008E5A06" w:rsidRDefault="00000000">
            <w:pPr>
              <w:pStyle w:val="TableParagraph"/>
              <w:spacing w:line="251" w:lineRule="exact"/>
              <w:ind w:left="1706" w:right="1695"/>
              <w:jc w:val="center"/>
              <w:rPr>
                <w:b/>
                <w:i/>
              </w:rPr>
            </w:pPr>
            <w:r>
              <w:rPr>
                <w:b/>
                <w:i/>
                <w:color w:val="0000CC"/>
              </w:rPr>
              <w:t>Напрям</w:t>
            </w:r>
            <w:r>
              <w:rPr>
                <w:b/>
                <w:i/>
                <w:color w:val="0000CC"/>
                <w:spacing w:val="-3"/>
              </w:rPr>
              <w:t xml:space="preserve"> </w:t>
            </w:r>
            <w:r>
              <w:rPr>
                <w:b/>
                <w:i/>
                <w:color w:val="0000CC"/>
              </w:rPr>
              <w:t>2.</w:t>
            </w:r>
            <w:r>
              <w:rPr>
                <w:b/>
                <w:i/>
                <w:color w:val="0000CC"/>
                <w:spacing w:val="-4"/>
              </w:rPr>
              <w:t xml:space="preserve"> </w:t>
            </w:r>
            <w:r>
              <w:rPr>
                <w:b/>
                <w:i/>
                <w:color w:val="0000CC"/>
              </w:rPr>
              <w:t>Система</w:t>
            </w:r>
            <w:r>
              <w:rPr>
                <w:b/>
                <w:i/>
                <w:color w:val="0000CC"/>
                <w:spacing w:val="-5"/>
              </w:rPr>
              <w:t xml:space="preserve"> </w:t>
            </w:r>
            <w:r>
              <w:rPr>
                <w:b/>
                <w:i/>
                <w:color w:val="0000CC"/>
              </w:rPr>
              <w:t>оцінювання</w:t>
            </w:r>
            <w:r>
              <w:rPr>
                <w:b/>
                <w:i/>
                <w:color w:val="0000CC"/>
                <w:spacing w:val="-5"/>
              </w:rPr>
              <w:t xml:space="preserve"> </w:t>
            </w:r>
            <w:r>
              <w:rPr>
                <w:b/>
                <w:i/>
                <w:color w:val="0000CC"/>
              </w:rPr>
              <w:t>здобувачів</w:t>
            </w:r>
            <w:r>
              <w:rPr>
                <w:b/>
                <w:i/>
                <w:color w:val="0000CC"/>
                <w:spacing w:val="-2"/>
              </w:rPr>
              <w:t xml:space="preserve"> </w:t>
            </w:r>
            <w:r>
              <w:rPr>
                <w:b/>
                <w:i/>
                <w:color w:val="0000CC"/>
              </w:rPr>
              <w:t>освіти</w:t>
            </w:r>
          </w:p>
        </w:tc>
      </w:tr>
      <w:tr w:rsidR="008E5A06" w14:paraId="22D55946" w14:textId="77777777">
        <w:trPr>
          <w:trHeight w:val="1266"/>
        </w:trPr>
        <w:tc>
          <w:tcPr>
            <w:tcW w:w="3093" w:type="dxa"/>
          </w:tcPr>
          <w:p w14:paraId="606B996F" w14:textId="77777777" w:rsidR="008E5A06" w:rsidRDefault="00000000">
            <w:pPr>
              <w:pStyle w:val="TableParagraph"/>
              <w:spacing w:before="1"/>
              <w:ind w:left="111" w:right="211"/>
              <w:rPr>
                <w:i/>
              </w:rPr>
            </w:pPr>
            <w:r>
              <w:rPr>
                <w:b/>
                <w:i/>
              </w:rPr>
              <w:t xml:space="preserve">Вимога 2.1. </w:t>
            </w:r>
            <w:r>
              <w:rPr>
                <w:i/>
              </w:rPr>
              <w:t>Наявність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відкритої, прозорої 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зрозумілої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здобувачів</w:t>
            </w:r>
          </w:p>
          <w:p w14:paraId="1AEA234C" w14:textId="77777777" w:rsidR="008E5A06" w:rsidRDefault="00000000">
            <w:pPr>
              <w:pStyle w:val="TableParagraph"/>
              <w:spacing w:line="252" w:lineRule="exact"/>
              <w:ind w:left="111" w:right="128"/>
              <w:rPr>
                <w:i/>
              </w:rPr>
            </w:pPr>
            <w:r>
              <w:rPr>
                <w:i/>
              </w:rPr>
              <w:t>освіти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оцінювання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їх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навчальних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досягнень</w:t>
            </w:r>
          </w:p>
        </w:tc>
        <w:tc>
          <w:tcPr>
            <w:tcW w:w="1560" w:type="dxa"/>
          </w:tcPr>
          <w:p w14:paraId="2358EAA3" w14:textId="77777777" w:rsidR="008E5A06" w:rsidRDefault="008E5A06">
            <w:pPr>
              <w:pStyle w:val="TableParagraph"/>
              <w:spacing w:before="6"/>
              <w:rPr>
                <w:i/>
                <w:sz w:val="33"/>
              </w:rPr>
            </w:pPr>
          </w:p>
          <w:p w14:paraId="252E2265" w14:textId="7A653460" w:rsidR="008E5A06" w:rsidRDefault="00C233EA" w:rsidP="00C233EA">
            <w:pPr>
              <w:pStyle w:val="TableParagraph"/>
              <w:ind w:left="12"/>
              <w:rPr>
                <w:sz w:val="28"/>
              </w:rPr>
            </w:pPr>
            <w:r>
              <w:rPr>
                <w:i/>
                <w:sz w:val="24"/>
              </w:rPr>
              <w:t>достатній</w:t>
            </w:r>
          </w:p>
        </w:tc>
        <w:tc>
          <w:tcPr>
            <w:tcW w:w="1560" w:type="dxa"/>
          </w:tcPr>
          <w:p w14:paraId="75EA327D" w14:textId="77777777" w:rsidR="008E5A06" w:rsidRDefault="008E5A06">
            <w:pPr>
              <w:pStyle w:val="TableParagraph"/>
              <w:spacing w:before="5"/>
              <w:rPr>
                <w:i/>
                <w:sz w:val="35"/>
              </w:rPr>
            </w:pPr>
          </w:p>
          <w:p w14:paraId="349FCF49" w14:textId="54DF139F" w:rsidR="008E5A06" w:rsidRDefault="008E5A06" w:rsidP="00C233EA">
            <w:pPr>
              <w:pStyle w:val="TableParagraph"/>
              <w:ind w:left="168" w:right="160"/>
              <w:rPr>
                <w:i/>
                <w:sz w:val="24"/>
              </w:rPr>
            </w:pPr>
          </w:p>
        </w:tc>
        <w:tc>
          <w:tcPr>
            <w:tcW w:w="1560" w:type="dxa"/>
          </w:tcPr>
          <w:p w14:paraId="71DFF051" w14:textId="77777777" w:rsidR="008E5A06" w:rsidRDefault="008E5A06">
            <w:pPr>
              <w:pStyle w:val="TableParagraph"/>
              <w:spacing w:before="5"/>
              <w:rPr>
                <w:i/>
                <w:sz w:val="35"/>
              </w:rPr>
            </w:pPr>
          </w:p>
          <w:p w14:paraId="37135A99" w14:textId="77777777" w:rsidR="008E5A06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7C876D21" w14:textId="77777777" w:rsidR="008E5A06" w:rsidRDefault="008E5A06">
            <w:pPr>
              <w:pStyle w:val="TableParagraph"/>
              <w:spacing w:before="5"/>
              <w:rPr>
                <w:i/>
                <w:sz w:val="35"/>
              </w:rPr>
            </w:pPr>
          </w:p>
          <w:p w14:paraId="72728B1D" w14:textId="77777777" w:rsidR="008E5A06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</w:tcPr>
          <w:p w14:paraId="2F4FC8C1" w14:textId="77777777" w:rsidR="008E5A06" w:rsidRDefault="008E5A06">
            <w:pPr>
              <w:pStyle w:val="TableParagraph"/>
            </w:pPr>
          </w:p>
        </w:tc>
      </w:tr>
      <w:tr w:rsidR="008E5A06" w14:paraId="7F02DBB7" w14:textId="77777777">
        <w:trPr>
          <w:trHeight w:val="1518"/>
        </w:trPr>
        <w:tc>
          <w:tcPr>
            <w:tcW w:w="3093" w:type="dxa"/>
          </w:tcPr>
          <w:p w14:paraId="6DCE9F01" w14:textId="77777777" w:rsidR="008E5A06" w:rsidRDefault="00000000">
            <w:pPr>
              <w:pStyle w:val="TableParagraph"/>
              <w:spacing w:before="1"/>
              <w:ind w:left="111" w:right="128"/>
              <w:rPr>
                <w:i/>
              </w:rPr>
            </w:pPr>
            <w:r>
              <w:rPr>
                <w:b/>
                <w:i/>
              </w:rPr>
              <w:t xml:space="preserve">Вимога 2.2. </w:t>
            </w:r>
            <w:r>
              <w:rPr>
                <w:i/>
              </w:rPr>
              <w:t>Застосування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внутрішнього моніторингу,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передбачає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систематичне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відстеження та коригування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результатів навчання</w:t>
            </w:r>
          </w:p>
          <w:p w14:paraId="2AB6DBA1" w14:textId="77777777" w:rsidR="008E5A06" w:rsidRDefault="00000000">
            <w:pPr>
              <w:pStyle w:val="TableParagraph"/>
              <w:spacing w:line="232" w:lineRule="exact"/>
              <w:ind w:left="111"/>
              <w:rPr>
                <w:i/>
              </w:rPr>
            </w:pPr>
            <w:r>
              <w:rPr>
                <w:i/>
              </w:rPr>
              <w:t>кожного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здобувача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освіти</w:t>
            </w:r>
          </w:p>
        </w:tc>
        <w:tc>
          <w:tcPr>
            <w:tcW w:w="1560" w:type="dxa"/>
          </w:tcPr>
          <w:p w14:paraId="4414897A" w14:textId="77777777" w:rsidR="008E5A06" w:rsidRDefault="008E5A06">
            <w:pPr>
              <w:pStyle w:val="TableParagraph"/>
              <w:spacing w:before="3"/>
              <w:rPr>
                <w:i/>
                <w:sz w:val="44"/>
              </w:rPr>
            </w:pPr>
          </w:p>
          <w:p w14:paraId="62EAECED" w14:textId="1B46CF7A" w:rsidR="008E5A06" w:rsidRDefault="00C233E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i/>
                <w:sz w:val="24"/>
              </w:rPr>
              <w:t>вимагає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покращення</w:t>
            </w:r>
          </w:p>
        </w:tc>
        <w:tc>
          <w:tcPr>
            <w:tcW w:w="1560" w:type="dxa"/>
          </w:tcPr>
          <w:p w14:paraId="6990379B" w14:textId="77777777" w:rsidR="008E5A06" w:rsidRDefault="008E5A06">
            <w:pPr>
              <w:pStyle w:val="TableParagraph"/>
              <w:spacing w:before="3"/>
              <w:rPr>
                <w:i/>
                <w:sz w:val="33"/>
              </w:rPr>
            </w:pPr>
          </w:p>
          <w:p w14:paraId="5CB22AA5" w14:textId="3E50AEE8" w:rsidR="008E5A06" w:rsidRDefault="008E5A06">
            <w:pPr>
              <w:pStyle w:val="TableParagraph"/>
              <w:spacing w:line="256" w:lineRule="auto"/>
              <w:ind w:left="163" w:right="137" w:firstLine="208"/>
              <w:rPr>
                <w:i/>
                <w:sz w:val="24"/>
              </w:rPr>
            </w:pPr>
          </w:p>
        </w:tc>
        <w:tc>
          <w:tcPr>
            <w:tcW w:w="1560" w:type="dxa"/>
          </w:tcPr>
          <w:p w14:paraId="3A1AE704" w14:textId="77777777" w:rsidR="008E5A06" w:rsidRDefault="008E5A06">
            <w:pPr>
              <w:pStyle w:val="TableParagraph"/>
              <w:rPr>
                <w:i/>
                <w:sz w:val="26"/>
              </w:rPr>
            </w:pPr>
          </w:p>
          <w:p w14:paraId="351D4D96" w14:textId="77777777" w:rsidR="008E5A06" w:rsidRDefault="00000000">
            <w:pPr>
              <w:pStyle w:val="TableParagraph"/>
              <w:spacing w:before="2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403631C2" w14:textId="77777777" w:rsidR="008E5A06" w:rsidRDefault="008E5A06">
            <w:pPr>
              <w:pStyle w:val="TableParagraph"/>
              <w:rPr>
                <w:i/>
                <w:sz w:val="26"/>
              </w:rPr>
            </w:pPr>
          </w:p>
          <w:p w14:paraId="7A1FB724" w14:textId="77777777" w:rsidR="008E5A06" w:rsidRDefault="00000000">
            <w:pPr>
              <w:pStyle w:val="TableParagraph"/>
              <w:spacing w:before="2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</w:tcPr>
          <w:p w14:paraId="2DC1CDD9" w14:textId="77777777" w:rsidR="008E5A06" w:rsidRDefault="008E5A06">
            <w:pPr>
              <w:pStyle w:val="TableParagraph"/>
            </w:pPr>
          </w:p>
        </w:tc>
      </w:tr>
      <w:tr w:rsidR="008E5A06" w14:paraId="2A6FCCBF" w14:textId="77777777">
        <w:trPr>
          <w:trHeight w:val="1770"/>
        </w:trPr>
        <w:tc>
          <w:tcPr>
            <w:tcW w:w="3093" w:type="dxa"/>
          </w:tcPr>
          <w:p w14:paraId="2BB3EC2D" w14:textId="77777777" w:rsidR="008E5A06" w:rsidRDefault="00000000">
            <w:pPr>
              <w:pStyle w:val="TableParagraph"/>
              <w:spacing w:before="1"/>
              <w:ind w:left="111" w:right="353"/>
              <w:rPr>
                <w:i/>
              </w:rPr>
            </w:pPr>
            <w:r>
              <w:rPr>
                <w:b/>
                <w:i/>
              </w:rPr>
              <w:lastRenderedPageBreak/>
              <w:t>Вимога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2.3.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i/>
              </w:rPr>
              <w:t>Спрямованість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системи оцінювання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</w:t>
            </w:r>
          </w:p>
          <w:p w14:paraId="30783505" w14:textId="77777777" w:rsidR="008E5A06" w:rsidRDefault="00000000">
            <w:pPr>
              <w:pStyle w:val="TableParagraph"/>
              <w:ind w:left="111" w:right="323"/>
              <w:rPr>
                <w:i/>
              </w:rPr>
            </w:pPr>
            <w:r>
              <w:rPr>
                <w:i/>
              </w:rPr>
              <w:t>формування у здобувачів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освіти відповідальності 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свого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навчання,</w:t>
            </w:r>
          </w:p>
          <w:p w14:paraId="0E96BCEA" w14:textId="77777777" w:rsidR="008E5A06" w:rsidRDefault="00000000">
            <w:pPr>
              <w:pStyle w:val="TableParagraph"/>
              <w:spacing w:line="252" w:lineRule="exact"/>
              <w:ind w:left="111" w:right="1159"/>
              <w:rPr>
                <w:i/>
              </w:rPr>
            </w:pPr>
            <w:r>
              <w:rPr>
                <w:i/>
              </w:rPr>
              <w:t>здатності до само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оцінювання</w:t>
            </w:r>
          </w:p>
        </w:tc>
        <w:tc>
          <w:tcPr>
            <w:tcW w:w="1560" w:type="dxa"/>
          </w:tcPr>
          <w:p w14:paraId="47DA040C" w14:textId="77777777" w:rsidR="008E5A06" w:rsidRDefault="008E5A06">
            <w:pPr>
              <w:pStyle w:val="TableParagraph"/>
              <w:rPr>
                <w:i/>
                <w:sz w:val="30"/>
              </w:rPr>
            </w:pPr>
          </w:p>
          <w:p w14:paraId="11DA0C31" w14:textId="77777777" w:rsidR="008E5A06" w:rsidRDefault="008E5A06">
            <w:pPr>
              <w:pStyle w:val="TableParagraph"/>
              <w:spacing w:before="5"/>
              <w:rPr>
                <w:i/>
                <w:sz w:val="25"/>
              </w:rPr>
            </w:pPr>
          </w:p>
          <w:p w14:paraId="75126061" w14:textId="60D53BAB" w:rsidR="008E5A06" w:rsidRDefault="00C233EA" w:rsidP="00C233E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i/>
                <w:sz w:val="24"/>
              </w:rPr>
              <w:t>достатній</w:t>
            </w:r>
          </w:p>
        </w:tc>
        <w:tc>
          <w:tcPr>
            <w:tcW w:w="1560" w:type="dxa"/>
          </w:tcPr>
          <w:p w14:paraId="5D086C5D" w14:textId="77777777" w:rsidR="008E5A06" w:rsidRDefault="008E5A06">
            <w:pPr>
              <w:pStyle w:val="TableParagraph"/>
              <w:rPr>
                <w:i/>
                <w:sz w:val="26"/>
              </w:rPr>
            </w:pPr>
          </w:p>
          <w:p w14:paraId="273200D5" w14:textId="77777777" w:rsidR="008E5A06" w:rsidRDefault="008E5A06">
            <w:pPr>
              <w:pStyle w:val="TableParagraph"/>
              <w:spacing w:before="3"/>
              <w:rPr>
                <w:i/>
                <w:sz w:val="31"/>
              </w:rPr>
            </w:pPr>
          </w:p>
          <w:p w14:paraId="4456A513" w14:textId="1CA90CFE" w:rsidR="008E5A06" w:rsidRDefault="008E5A06">
            <w:pPr>
              <w:pStyle w:val="TableParagraph"/>
              <w:ind w:left="168" w:right="160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</w:tcPr>
          <w:p w14:paraId="4B079E7F" w14:textId="77777777" w:rsidR="008E5A06" w:rsidRDefault="008E5A06">
            <w:pPr>
              <w:pStyle w:val="TableParagraph"/>
              <w:rPr>
                <w:i/>
                <w:sz w:val="26"/>
              </w:rPr>
            </w:pPr>
          </w:p>
          <w:p w14:paraId="7E584ABF" w14:textId="77777777" w:rsidR="008E5A06" w:rsidRDefault="008E5A06">
            <w:pPr>
              <w:pStyle w:val="TableParagraph"/>
              <w:spacing w:before="3"/>
              <w:rPr>
                <w:i/>
                <w:sz w:val="31"/>
              </w:rPr>
            </w:pPr>
          </w:p>
          <w:p w14:paraId="1C386EB6" w14:textId="77777777" w:rsidR="008E5A06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3BFBF031" w14:textId="77777777" w:rsidR="008E5A06" w:rsidRDefault="008E5A06">
            <w:pPr>
              <w:pStyle w:val="TableParagraph"/>
              <w:rPr>
                <w:i/>
                <w:sz w:val="26"/>
              </w:rPr>
            </w:pPr>
          </w:p>
          <w:p w14:paraId="4B3A6ADB" w14:textId="77777777" w:rsidR="008E5A06" w:rsidRDefault="008E5A06">
            <w:pPr>
              <w:pStyle w:val="TableParagraph"/>
              <w:spacing w:before="3"/>
              <w:rPr>
                <w:i/>
                <w:sz w:val="31"/>
              </w:rPr>
            </w:pPr>
          </w:p>
          <w:p w14:paraId="1B223258" w14:textId="77777777" w:rsidR="008E5A06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</w:tcPr>
          <w:p w14:paraId="09F22B32" w14:textId="77777777" w:rsidR="008E5A06" w:rsidRDefault="008E5A06">
            <w:pPr>
              <w:pStyle w:val="TableParagraph"/>
            </w:pPr>
          </w:p>
        </w:tc>
      </w:tr>
      <w:tr w:rsidR="008E5A06" w14:paraId="2F090302" w14:textId="77777777">
        <w:trPr>
          <w:trHeight w:val="758"/>
        </w:trPr>
        <w:tc>
          <w:tcPr>
            <w:tcW w:w="3093" w:type="dxa"/>
          </w:tcPr>
          <w:p w14:paraId="1E0E7BFA" w14:textId="77777777" w:rsidR="008E5A06" w:rsidRDefault="00000000">
            <w:pPr>
              <w:pStyle w:val="TableParagraph"/>
              <w:spacing w:line="252" w:lineRule="exact"/>
              <w:ind w:left="331" w:right="321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Загалом</w:t>
            </w:r>
            <w:r>
              <w:rPr>
                <w:b/>
                <w:i/>
                <w:color w:val="C00000"/>
                <w:spacing w:val="-6"/>
              </w:rPr>
              <w:t xml:space="preserve"> </w:t>
            </w:r>
            <w:r>
              <w:rPr>
                <w:b/>
                <w:i/>
                <w:color w:val="C00000"/>
              </w:rPr>
              <w:t>за</w:t>
            </w:r>
            <w:r>
              <w:rPr>
                <w:b/>
                <w:i/>
                <w:color w:val="C00000"/>
                <w:spacing w:val="-1"/>
              </w:rPr>
              <w:t xml:space="preserve"> </w:t>
            </w:r>
            <w:r>
              <w:rPr>
                <w:b/>
                <w:i/>
                <w:color w:val="C00000"/>
              </w:rPr>
              <w:t>напрямом</w:t>
            </w:r>
            <w:r>
              <w:rPr>
                <w:b/>
                <w:i/>
                <w:color w:val="C00000"/>
                <w:spacing w:val="-3"/>
              </w:rPr>
              <w:t xml:space="preserve"> </w:t>
            </w:r>
            <w:r>
              <w:rPr>
                <w:b/>
                <w:i/>
                <w:color w:val="C00000"/>
              </w:rPr>
              <w:t>2.</w:t>
            </w:r>
            <w:r>
              <w:rPr>
                <w:b/>
                <w:i/>
                <w:color w:val="C00000"/>
                <w:spacing w:val="-52"/>
              </w:rPr>
              <w:t xml:space="preserve"> </w:t>
            </w:r>
            <w:r>
              <w:rPr>
                <w:b/>
                <w:i/>
                <w:color w:val="C00000"/>
              </w:rPr>
              <w:t>Система оцінювання</w:t>
            </w:r>
            <w:r>
              <w:rPr>
                <w:b/>
                <w:i/>
                <w:color w:val="C00000"/>
                <w:spacing w:val="1"/>
              </w:rPr>
              <w:t xml:space="preserve"> </w:t>
            </w:r>
            <w:r>
              <w:rPr>
                <w:b/>
                <w:i/>
                <w:color w:val="C00000"/>
              </w:rPr>
              <w:t>здобувачів освіти</w:t>
            </w:r>
          </w:p>
        </w:tc>
        <w:tc>
          <w:tcPr>
            <w:tcW w:w="1560" w:type="dxa"/>
          </w:tcPr>
          <w:p w14:paraId="2CB6EF54" w14:textId="1F7649BD" w:rsidR="008E5A06" w:rsidRDefault="00C233EA" w:rsidP="00C233EA">
            <w:pPr>
              <w:pStyle w:val="TableParagraph"/>
              <w:spacing w:before="130"/>
              <w:ind w:left="12"/>
              <w:rPr>
                <w:sz w:val="28"/>
              </w:rPr>
            </w:pPr>
            <w:r>
              <w:rPr>
                <w:b/>
                <w:i/>
                <w:color w:val="C00000"/>
                <w:sz w:val="24"/>
              </w:rPr>
              <w:t>достатній</w:t>
            </w:r>
          </w:p>
        </w:tc>
        <w:tc>
          <w:tcPr>
            <w:tcW w:w="1560" w:type="dxa"/>
          </w:tcPr>
          <w:p w14:paraId="01082443" w14:textId="34596D17" w:rsidR="008E5A06" w:rsidRDefault="008E5A06" w:rsidP="00C233EA">
            <w:pPr>
              <w:pStyle w:val="TableParagraph"/>
              <w:spacing w:before="155"/>
              <w:ind w:left="168" w:right="160"/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14:paraId="3063E167" w14:textId="77777777" w:rsidR="008E5A06" w:rsidRDefault="00000000">
            <w:pPr>
              <w:pStyle w:val="TableParagraph"/>
              <w:spacing w:before="1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–</w:t>
            </w:r>
          </w:p>
        </w:tc>
        <w:tc>
          <w:tcPr>
            <w:tcW w:w="1560" w:type="dxa"/>
          </w:tcPr>
          <w:p w14:paraId="02CAF5B4" w14:textId="77777777" w:rsidR="008E5A06" w:rsidRDefault="00000000">
            <w:pPr>
              <w:pStyle w:val="TableParagraph"/>
              <w:spacing w:before="15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–</w:t>
            </w:r>
          </w:p>
        </w:tc>
        <w:tc>
          <w:tcPr>
            <w:tcW w:w="1415" w:type="dxa"/>
          </w:tcPr>
          <w:p w14:paraId="3F40ABBB" w14:textId="77777777" w:rsidR="008E5A06" w:rsidRDefault="008E5A06">
            <w:pPr>
              <w:pStyle w:val="TableParagraph"/>
            </w:pPr>
          </w:p>
        </w:tc>
      </w:tr>
    </w:tbl>
    <w:p w14:paraId="07C54344" w14:textId="77777777" w:rsidR="008E5A06" w:rsidRDefault="008E5A06">
      <w:pPr>
        <w:sectPr w:rsidR="008E5A06" w:rsidSect="002A4A70">
          <w:type w:val="continuous"/>
          <w:pgSz w:w="11910" w:h="16840"/>
          <w:pgMar w:top="520" w:right="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560"/>
        <w:gridCol w:w="1560"/>
        <w:gridCol w:w="1560"/>
        <w:gridCol w:w="1560"/>
        <w:gridCol w:w="1415"/>
      </w:tblGrid>
      <w:tr w:rsidR="008E5A06" w14:paraId="0F3C606A" w14:textId="77777777">
        <w:trPr>
          <w:trHeight w:val="434"/>
        </w:trPr>
        <w:tc>
          <w:tcPr>
            <w:tcW w:w="10748" w:type="dxa"/>
            <w:gridSpan w:val="6"/>
            <w:shd w:val="clear" w:color="auto" w:fill="99FF99"/>
          </w:tcPr>
          <w:p w14:paraId="35B22B85" w14:textId="77777777" w:rsidR="008E5A06" w:rsidRDefault="00000000">
            <w:pPr>
              <w:pStyle w:val="TableParagraph"/>
              <w:spacing w:line="243" w:lineRule="exact"/>
              <w:ind w:left="1706" w:right="1699"/>
              <w:jc w:val="center"/>
              <w:rPr>
                <w:b/>
                <w:i/>
              </w:rPr>
            </w:pPr>
            <w:r>
              <w:rPr>
                <w:b/>
                <w:i/>
                <w:color w:val="0000CC"/>
              </w:rPr>
              <w:lastRenderedPageBreak/>
              <w:t>Напрям</w:t>
            </w:r>
            <w:r>
              <w:rPr>
                <w:b/>
                <w:i/>
                <w:color w:val="0000CC"/>
                <w:spacing w:val="-5"/>
              </w:rPr>
              <w:t xml:space="preserve"> </w:t>
            </w:r>
            <w:r>
              <w:rPr>
                <w:b/>
                <w:i/>
                <w:color w:val="0000CC"/>
              </w:rPr>
              <w:t>3.</w:t>
            </w:r>
            <w:r>
              <w:rPr>
                <w:b/>
                <w:i/>
                <w:color w:val="0000CC"/>
                <w:spacing w:val="-2"/>
              </w:rPr>
              <w:t xml:space="preserve"> </w:t>
            </w:r>
            <w:r>
              <w:rPr>
                <w:b/>
                <w:i/>
                <w:color w:val="0000CC"/>
              </w:rPr>
              <w:t>Педагогічна</w:t>
            </w:r>
            <w:r>
              <w:rPr>
                <w:b/>
                <w:i/>
                <w:color w:val="0000CC"/>
                <w:spacing w:val="-4"/>
              </w:rPr>
              <w:t xml:space="preserve"> </w:t>
            </w:r>
            <w:r>
              <w:rPr>
                <w:b/>
                <w:i/>
                <w:color w:val="0000CC"/>
              </w:rPr>
              <w:t>діяльність</w:t>
            </w:r>
            <w:r>
              <w:rPr>
                <w:b/>
                <w:i/>
                <w:color w:val="0000CC"/>
                <w:spacing w:val="-6"/>
              </w:rPr>
              <w:t xml:space="preserve"> </w:t>
            </w:r>
            <w:r>
              <w:rPr>
                <w:b/>
                <w:i/>
                <w:color w:val="0000CC"/>
              </w:rPr>
              <w:t>педагогічних</w:t>
            </w:r>
            <w:r>
              <w:rPr>
                <w:b/>
                <w:i/>
                <w:color w:val="0000CC"/>
                <w:spacing w:val="-7"/>
              </w:rPr>
              <w:t xml:space="preserve"> </w:t>
            </w:r>
            <w:r>
              <w:rPr>
                <w:b/>
                <w:i/>
                <w:color w:val="0000CC"/>
              </w:rPr>
              <w:t>працівників</w:t>
            </w:r>
            <w:r>
              <w:rPr>
                <w:b/>
                <w:i/>
                <w:color w:val="0000CC"/>
                <w:spacing w:val="-3"/>
              </w:rPr>
              <w:t xml:space="preserve"> </w:t>
            </w:r>
            <w:r>
              <w:rPr>
                <w:b/>
                <w:i/>
                <w:color w:val="0000CC"/>
              </w:rPr>
              <w:t>закладу</w:t>
            </w:r>
            <w:r>
              <w:rPr>
                <w:b/>
                <w:i/>
                <w:color w:val="0000CC"/>
                <w:spacing w:val="-7"/>
              </w:rPr>
              <w:t xml:space="preserve"> </w:t>
            </w:r>
            <w:r>
              <w:rPr>
                <w:b/>
                <w:i/>
                <w:color w:val="0000CC"/>
              </w:rPr>
              <w:t>освіти</w:t>
            </w:r>
          </w:p>
        </w:tc>
      </w:tr>
      <w:tr w:rsidR="00C233EA" w14:paraId="27D2FA4C" w14:textId="77777777">
        <w:trPr>
          <w:trHeight w:val="2274"/>
        </w:trPr>
        <w:tc>
          <w:tcPr>
            <w:tcW w:w="3093" w:type="dxa"/>
          </w:tcPr>
          <w:p w14:paraId="1A4B86D8" w14:textId="77777777" w:rsidR="00C233EA" w:rsidRDefault="00C233EA" w:rsidP="00C233EA">
            <w:pPr>
              <w:pStyle w:val="TableParagraph"/>
              <w:ind w:left="111" w:right="180"/>
              <w:rPr>
                <w:i/>
              </w:rPr>
            </w:pPr>
            <w:r>
              <w:rPr>
                <w:b/>
                <w:i/>
              </w:rPr>
              <w:t xml:space="preserve">Вимога 3.1. </w:t>
            </w:r>
            <w:r>
              <w:rPr>
                <w:i/>
              </w:rPr>
              <w:t>Ефективність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планування педагогічними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працівниками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своєї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діяльності, використання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сучасних освітніх підходів до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організації освітнього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процесу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метою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формування</w:t>
            </w:r>
          </w:p>
          <w:p w14:paraId="5E80D91E" w14:textId="77777777" w:rsidR="00C233EA" w:rsidRDefault="00C233EA" w:rsidP="00C233EA">
            <w:pPr>
              <w:pStyle w:val="TableParagraph"/>
              <w:spacing w:line="252" w:lineRule="exact"/>
              <w:ind w:left="111" w:right="268"/>
              <w:rPr>
                <w:i/>
              </w:rPr>
            </w:pPr>
            <w:r>
              <w:rPr>
                <w:i/>
              </w:rPr>
              <w:t>ключових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компетентностей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здобувачів освіти</w:t>
            </w:r>
          </w:p>
        </w:tc>
        <w:tc>
          <w:tcPr>
            <w:tcW w:w="1560" w:type="dxa"/>
          </w:tcPr>
          <w:p w14:paraId="428E3355" w14:textId="77777777" w:rsidR="00C233EA" w:rsidRDefault="00C233EA" w:rsidP="00C233EA">
            <w:pPr>
              <w:pStyle w:val="TableParagraph"/>
              <w:rPr>
                <w:i/>
                <w:sz w:val="26"/>
              </w:rPr>
            </w:pPr>
          </w:p>
          <w:p w14:paraId="645413AD" w14:textId="77777777" w:rsidR="00C233EA" w:rsidRDefault="00C233EA" w:rsidP="00C233EA">
            <w:pPr>
              <w:pStyle w:val="TableParagraph"/>
              <w:rPr>
                <w:i/>
                <w:sz w:val="26"/>
              </w:rPr>
            </w:pPr>
          </w:p>
          <w:p w14:paraId="0883BED9" w14:textId="77777777" w:rsidR="00C233EA" w:rsidRDefault="00C233EA" w:rsidP="00C233EA">
            <w:pPr>
              <w:pStyle w:val="TableParagraph"/>
              <w:spacing w:before="6"/>
              <w:rPr>
                <w:i/>
                <w:sz w:val="26"/>
              </w:rPr>
            </w:pPr>
          </w:p>
          <w:p w14:paraId="25454F75" w14:textId="413D4CFE" w:rsidR="00C233EA" w:rsidRDefault="00C233EA" w:rsidP="00C233EA">
            <w:pPr>
              <w:pStyle w:val="TableParagraph"/>
              <w:spacing w:before="188"/>
              <w:ind w:left="12"/>
              <w:jc w:val="center"/>
              <w:rPr>
                <w:sz w:val="28"/>
              </w:rPr>
            </w:pPr>
            <w:r>
              <w:rPr>
                <w:i/>
                <w:sz w:val="24"/>
              </w:rPr>
              <w:t>достатній</w:t>
            </w:r>
          </w:p>
        </w:tc>
        <w:tc>
          <w:tcPr>
            <w:tcW w:w="1560" w:type="dxa"/>
          </w:tcPr>
          <w:p w14:paraId="6F060D40" w14:textId="77777777" w:rsidR="00C233EA" w:rsidRDefault="00C233EA" w:rsidP="00C233EA">
            <w:pPr>
              <w:pStyle w:val="TableParagraph"/>
              <w:rPr>
                <w:i/>
                <w:sz w:val="30"/>
              </w:rPr>
            </w:pPr>
          </w:p>
          <w:p w14:paraId="5637309B" w14:textId="77777777" w:rsidR="00C233EA" w:rsidRDefault="00C233EA" w:rsidP="00C233EA">
            <w:pPr>
              <w:pStyle w:val="TableParagraph"/>
              <w:rPr>
                <w:i/>
                <w:sz w:val="30"/>
              </w:rPr>
            </w:pPr>
          </w:p>
          <w:p w14:paraId="1E509AEE" w14:textId="77777777" w:rsidR="00C233EA" w:rsidRDefault="00C233EA" w:rsidP="00C233EA">
            <w:pPr>
              <w:pStyle w:val="TableParagraph"/>
              <w:spacing w:before="188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0" w:type="dxa"/>
          </w:tcPr>
          <w:p w14:paraId="4BFB3BE5" w14:textId="2D531B46" w:rsidR="00C233EA" w:rsidRDefault="00C233EA" w:rsidP="00C233EA">
            <w:pPr>
              <w:pStyle w:val="TableParagraph"/>
              <w:ind w:left="169" w:right="160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</w:tcPr>
          <w:p w14:paraId="0035A7D2" w14:textId="77777777" w:rsidR="00C233EA" w:rsidRDefault="00C233EA" w:rsidP="00C233EA">
            <w:pPr>
              <w:pStyle w:val="TableParagraph"/>
              <w:rPr>
                <w:i/>
                <w:sz w:val="30"/>
              </w:rPr>
            </w:pPr>
          </w:p>
          <w:p w14:paraId="2573DEC9" w14:textId="77777777" w:rsidR="00C233EA" w:rsidRDefault="00C233EA" w:rsidP="00C233EA">
            <w:pPr>
              <w:pStyle w:val="TableParagraph"/>
              <w:rPr>
                <w:i/>
                <w:sz w:val="30"/>
              </w:rPr>
            </w:pPr>
          </w:p>
          <w:p w14:paraId="69368109" w14:textId="77777777" w:rsidR="00C233EA" w:rsidRDefault="00C233EA" w:rsidP="00C233EA">
            <w:pPr>
              <w:pStyle w:val="TableParagraph"/>
              <w:spacing w:before="18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415" w:type="dxa"/>
          </w:tcPr>
          <w:p w14:paraId="6B013173" w14:textId="77777777" w:rsidR="00C233EA" w:rsidRDefault="00C233EA" w:rsidP="00C233EA">
            <w:pPr>
              <w:pStyle w:val="TableParagraph"/>
            </w:pPr>
          </w:p>
        </w:tc>
      </w:tr>
      <w:tr w:rsidR="00C233EA" w14:paraId="20F243FE" w14:textId="77777777">
        <w:trPr>
          <w:trHeight w:val="1266"/>
        </w:trPr>
        <w:tc>
          <w:tcPr>
            <w:tcW w:w="3093" w:type="dxa"/>
          </w:tcPr>
          <w:p w14:paraId="63D8F047" w14:textId="77777777" w:rsidR="00C233EA" w:rsidRDefault="00C233EA" w:rsidP="00C233EA">
            <w:pPr>
              <w:pStyle w:val="TableParagraph"/>
              <w:ind w:left="111" w:right="356"/>
              <w:rPr>
                <w:i/>
              </w:rPr>
            </w:pPr>
            <w:r>
              <w:rPr>
                <w:b/>
                <w:i/>
              </w:rPr>
              <w:t xml:space="preserve">Вимога 3.2. </w:t>
            </w:r>
            <w:r>
              <w:rPr>
                <w:i/>
              </w:rPr>
              <w:t>Постійне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підвищення професійного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рівня і педагогічної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майстерності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педагогічних</w:t>
            </w:r>
          </w:p>
          <w:p w14:paraId="1486B640" w14:textId="77777777" w:rsidR="00C233EA" w:rsidRDefault="00C233EA" w:rsidP="00C233EA">
            <w:pPr>
              <w:pStyle w:val="TableParagraph"/>
              <w:spacing w:line="240" w:lineRule="exact"/>
              <w:ind w:left="111"/>
              <w:rPr>
                <w:i/>
              </w:rPr>
            </w:pPr>
            <w:r>
              <w:rPr>
                <w:i/>
              </w:rPr>
              <w:t>працівників</w:t>
            </w:r>
          </w:p>
        </w:tc>
        <w:tc>
          <w:tcPr>
            <w:tcW w:w="1560" w:type="dxa"/>
          </w:tcPr>
          <w:p w14:paraId="67BF9505" w14:textId="77777777" w:rsidR="00C233EA" w:rsidRDefault="00C233EA" w:rsidP="00C233EA">
            <w:pPr>
              <w:pStyle w:val="TableParagraph"/>
              <w:spacing w:before="8"/>
              <w:rPr>
                <w:i/>
                <w:sz w:val="34"/>
              </w:rPr>
            </w:pPr>
          </w:p>
          <w:p w14:paraId="21430C7F" w14:textId="3BC4DE79" w:rsidR="00C233EA" w:rsidRDefault="00C233EA" w:rsidP="00C233E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i/>
                <w:sz w:val="24"/>
              </w:rPr>
              <w:t>високий</w:t>
            </w:r>
          </w:p>
        </w:tc>
        <w:tc>
          <w:tcPr>
            <w:tcW w:w="1560" w:type="dxa"/>
          </w:tcPr>
          <w:p w14:paraId="24433716" w14:textId="77777777" w:rsidR="00C233EA" w:rsidRDefault="00C233EA" w:rsidP="00C233EA">
            <w:pPr>
              <w:pStyle w:val="TableParagraph"/>
              <w:spacing w:before="9"/>
              <w:rPr>
                <w:i/>
                <w:sz w:val="32"/>
              </w:rPr>
            </w:pPr>
          </w:p>
          <w:p w14:paraId="41A4FD64" w14:textId="77777777" w:rsidR="00C233EA" w:rsidRDefault="00C233EA" w:rsidP="00C233EA">
            <w:pPr>
              <w:pStyle w:val="TableParagraph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0" w:type="dxa"/>
          </w:tcPr>
          <w:p w14:paraId="3189EED4" w14:textId="684A23A5" w:rsidR="00C233EA" w:rsidRDefault="00C233EA" w:rsidP="00C233EA">
            <w:pPr>
              <w:pStyle w:val="TableParagraph"/>
              <w:ind w:left="166" w:right="160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</w:tcPr>
          <w:p w14:paraId="139C17DB" w14:textId="77777777" w:rsidR="00C233EA" w:rsidRDefault="00C233EA" w:rsidP="00C233EA">
            <w:pPr>
              <w:pStyle w:val="TableParagraph"/>
              <w:spacing w:before="9"/>
              <w:rPr>
                <w:i/>
                <w:sz w:val="32"/>
              </w:rPr>
            </w:pPr>
          </w:p>
          <w:p w14:paraId="664BE20E" w14:textId="77777777" w:rsidR="00C233EA" w:rsidRDefault="00C233EA" w:rsidP="00C233E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415" w:type="dxa"/>
          </w:tcPr>
          <w:p w14:paraId="082C2774" w14:textId="77777777" w:rsidR="00C233EA" w:rsidRDefault="00C233EA" w:rsidP="00C233EA">
            <w:pPr>
              <w:pStyle w:val="TableParagraph"/>
            </w:pPr>
          </w:p>
        </w:tc>
      </w:tr>
      <w:tr w:rsidR="00C233EA" w14:paraId="53B2A338" w14:textId="77777777">
        <w:trPr>
          <w:trHeight w:val="1014"/>
        </w:trPr>
        <w:tc>
          <w:tcPr>
            <w:tcW w:w="3093" w:type="dxa"/>
          </w:tcPr>
          <w:p w14:paraId="09271941" w14:textId="77777777" w:rsidR="00C233EA" w:rsidRDefault="00C233EA" w:rsidP="00C233EA">
            <w:pPr>
              <w:pStyle w:val="TableParagraph"/>
              <w:ind w:left="111" w:right="386"/>
              <w:rPr>
                <w:i/>
              </w:rPr>
            </w:pPr>
            <w:r>
              <w:rPr>
                <w:b/>
                <w:i/>
              </w:rPr>
              <w:t xml:space="preserve">Вимога 3.3. </w:t>
            </w:r>
            <w:r>
              <w:rPr>
                <w:i/>
              </w:rPr>
              <w:t>Налагодження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співпраці зі здобувачами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освіти, їх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батьками,</w:t>
            </w:r>
          </w:p>
          <w:p w14:paraId="3C008C02" w14:textId="77777777" w:rsidR="00C233EA" w:rsidRDefault="00C233EA" w:rsidP="00C233EA">
            <w:pPr>
              <w:pStyle w:val="TableParagraph"/>
              <w:spacing w:line="242" w:lineRule="exact"/>
              <w:ind w:left="111"/>
              <w:rPr>
                <w:i/>
              </w:rPr>
            </w:pPr>
            <w:r>
              <w:rPr>
                <w:i/>
              </w:rPr>
              <w:t>працівниками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закладу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освіти</w:t>
            </w:r>
          </w:p>
        </w:tc>
        <w:tc>
          <w:tcPr>
            <w:tcW w:w="1560" w:type="dxa"/>
          </w:tcPr>
          <w:p w14:paraId="0A9792E4" w14:textId="77777777" w:rsidR="00C233EA" w:rsidRDefault="00C233EA" w:rsidP="00C233EA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7C0807CF" w14:textId="73EADA84" w:rsidR="00C233EA" w:rsidRDefault="00C233EA" w:rsidP="00C233EA">
            <w:pPr>
              <w:pStyle w:val="TableParagraph"/>
              <w:spacing w:before="249"/>
              <w:ind w:left="12"/>
              <w:jc w:val="center"/>
              <w:rPr>
                <w:sz w:val="28"/>
              </w:rPr>
            </w:pPr>
            <w:r>
              <w:rPr>
                <w:i/>
                <w:sz w:val="24"/>
              </w:rPr>
              <w:t>високий</w:t>
            </w:r>
          </w:p>
        </w:tc>
        <w:tc>
          <w:tcPr>
            <w:tcW w:w="1560" w:type="dxa"/>
          </w:tcPr>
          <w:p w14:paraId="5B207D4B" w14:textId="77777777" w:rsidR="00C233EA" w:rsidRDefault="00C233EA" w:rsidP="00C233EA">
            <w:pPr>
              <w:pStyle w:val="TableParagraph"/>
              <w:spacing w:before="249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0" w:type="dxa"/>
          </w:tcPr>
          <w:p w14:paraId="54B77EA0" w14:textId="7F465B43" w:rsidR="00C233EA" w:rsidRDefault="00C233EA" w:rsidP="00C233EA">
            <w:pPr>
              <w:pStyle w:val="TableParagraph"/>
              <w:ind w:left="166" w:right="160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</w:tcPr>
          <w:p w14:paraId="1E81A1E9" w14:textId="77777777" w:rsidR="00C233EA" w:rsidRDefault="00C233EA" w:rsidP="00C233EA">
            <w:pPr>
              <w:pStyle w:val="TableParagraph"/>
              <w:spacing w:before="249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415" w:type="dxa"/>
          </w:tcPr>
          <w:p w14:paraId="6E2D1CB1" w14:textId="77777777" w:rsidR="00C233EA" w:rsidRDefault="00C233EA" w:rsidP="00C233EA">
            <w:pPr>
              <w:pStyle w:val="TableParagraph"/>
            </w:pPr>
          </w:p>
        </w:tc>
      </w:tr>
      <w:tr w:rsidR="00C233EA" w14:paraId="04A5434B" w14:textId="77777777">
        <w:trPr>
          <w:trHeight w:val="1262"/>
        </w:trPr>
        <w:tc>
          <w:tcPr>
            <w:tcW w:w="3093" w:type="dxa"/>
          </w:tcPr>
          <w:p w14:paraId="072C6AFF" w14:textId="77777777" w:rsidR="00C233EA" w:rsidRDefault="00C233EA" w:rsidP="00C233EA">
            <w:pPr>
              <w:pStyle w:val="TableParagraph"/>
              <w:ind w:left="111" w:right="119"/>
              <w:rPr>
                <w:i/>
              </w:rPr>
            </w:pPr>
            <w:r>
              <w:rPr>
                <w:b/>
                <w:i/>
              </w:rPr>
              <w:t xml:space="preserve">Вимога 3.4. </w:t>
            </w:r>
            <w:r>
              <w:rPr>
                <w:i/>
              </w:rPr>
              <w:t>Організація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педагогічної діяльності 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навчання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здобувачів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освіти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</w:p>
          <w:p w14:paraId="4E116F55" w14:textId="77777777" w:rsidR="00C233EA" w:rsidRDefault="00C233EA" w:rsidP="00C233EA">
            <w:pPr>
              <w:pStyle w:val="TableParagraph"/>
              <w:spacing w:line="252" w:lineRule="exact"/>
              <w:ind w:left="111" w:right="1065"/>
              <w:rPr>
                <w:i/>
              </w:rPr>
            </w:pPr>
            <w:r>
              <w:rPr>
                <w:i/>
              </w:rPr>
              <w:t>засадах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академічної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доброчесності</w:t>
            </w:r>
          </w:p>
        </w:tc>
        <w:tc>
          <w:tcPr>
            <w:tcW w:w="1560" w:type="dxa"/>
          </w:tcPr>
          <w:p w14:paraId="13CDE1CF" w14:textId="77777777" w:rsidR="00C233EA" w:rsidRDefault="00C233EA" w:rsidP="00C233EA">
            <w:pPr>
              <w:pStyle w:val="TableParagraph"/>
              <w:spacing w:before="3"/>
              <w:rPr>
                <w:i/>
                <w:sz w:val="34"/>
              </w:rPr>
            </w:pPr>
          </w:p>
          <w:p w14:paraId="3ECAA1F1" w14:textId="5C5C6C62" w:rsidR="00C233EA" w:rsidRDefault="00C233EA" w:rsidP="00C233EA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i/>
                <w:sz w:val="24"/>
              </w:rPr>
              <w:t>достатній</w:t>
            </w:r>
          </w:p>
        </w:tc>
        <w:tc>
          <w:tcPr>
            <w:tcW w:w="1560" w:type="dxa"/>
          </w:tcPr>
          <w:p w14:paraId="7EB378E2" w14:textId="77777777" w:rsidR="00C233EA" w:rsidRDefault="00C233EA" w:rsidP="00C233EA">
            <w:pPr>
              <w:pStyle w:val="TableParagraph"/>
              <w:spacing w:before="5"/>
              <w:rPr>
                <w:i/>
                <w:sz w:val="32"/>
              </w:rPr>
            </w:pPr>
          </w:p>
          <w:p w14:paraId="46316A3E" w14:textId="77777777" w:rsidR="00C233EA" w:rsidRDefault="00C233EA" w:rsidP="00C233EA">
            <w:pPr>
              <w:pStyle w:val="TableParagraph"/>
              <w:spacing w:before="1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0" w:type="dxa"/>
          </w:tcPr>
          <w:p w14:paraId="66F12D75" w14:textId="49280FE0" w:rsidR="00C233EA" w:rsidRDefault="00C233EA" w:rsidP="00C233EA">
            <w:pPr>
              <w:pStyle w:val="TableParagraph"/>
              <w:spacing w:before="1"/>
              <w:ind w:left="169" w:right="160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</w:tcPr>
          <w:p w14:paraId="4D69DE69" w14:textId="77777777" w:rsidR="00C233EA" w:rsidRDefault="00C233EA" w:rsidP="00C233EA">
            <w:pPr>
              <w:pStyle w:val="TableParagraph"/>
              <w:spacing w:before="5"/>
              <w:rPr>
                <w:i/>
                <w:sz w:val="32"/>
              </w:rPr>
            </w:pPr>
          </w:p>
          <w:p w14:paraId="7186341D" w14:textId="77777777" w:rsidR="00C233EA" w:rsidRDefault="00C233EA" w:rsidP="00C233EA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415" w:type="dxa"/>
          </w:tcPr>
          <w:p w14:paraId="448A31CC" w14:textId="77777777" w:rsidR="00C233EA" w:rsidRDefault="00C233EA" w:rsidP="00C233EA">
            <w:pPr>
              <w:pStyle w:val="TableParagraph"/>
            </w:pPr>
          </w:p>
        </w:tc>
      </w:tr>
      <w:tr w:rsidR="00C233EA" w14:paraId="1311EEB3" w14:textId="77777777">
        <w:trPr>
          <w:trHeight w:val="1013"/>
        </w:trPr>
        <w:tc>
          <w:tcPr>
            <w:tcW w:w="3093" w:type="dxa"/>
          </w:tcPr>
          <w:p w14:paraId="5313421A" w14:textId="77777777" w:rsidR="00C233EA" w:rsidRDefault="00C233EA" w:rsidP="00C233EA">
            <w:pPr>
              <w:pStyle w:val="TableParagraph"/>
              <w:ind w:left="327" w:right="317" w:firstLine="68"/>
              <w:jc w:val="both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Загалом за напрямом 3.</w:t>
            </w:r>
            <w:r>
              <w:rPr>
                <w:b/>
                <w:i/>
                <w:color w:val="C00000"/>
                <w:spacing w:val="1"/>
              </w:rPr>
              <w:t xml:space="preserve"> </w:t>
            </w:r>
            <w:r>
              <w:rPr>
                <w:b/>
                <w:i/>
                <w:color w:val="C00000"/>
              </w:rPr>
              <w:t>Педагогічна діяльність</w:t>
            </w:r>
            <w:r>
              <w:rPr>
                <w:b/>
                <w:i/>
                <w:color w:val="C00000"/>
                <w:spacing w:val="1"/>
              </w:rPr>
              <w:t xml:space="preserve"> </w:t>
            </w:r>
            <w:r>
              <w:rPr>
                <w:b/>
                <w:i/>
                <w:color w:val="C00000"/>
              </w:rPr>
              <w:t>педагогічних</w:t>
            </w:r>
            <w:r>
              <w:rPr>
                <w:b/>
                <w:i/>
                <w:color w:val="C00000"/>
                <w:spacing w:val="-11"/>
              </w:rPr>
              <w:t xml:space="preserve"> </w:t>
            </w:r>
            <w:r>
              <w:rPr>
                <w:b/>
                <w:i/>
                <w:color w:val="C00000"/>
              </w:rPr>
              <w:t>працівників</w:t>
            </w:r>
          </w:p>
          <w:p w14:paraId="24DBBF95" w14:textId="77777777" w:rsidR="00C233EA" w:rsidRDefault="00C233EA" w:rsidP="00C233EA">
            <w:pPr>
              <w:pStyle w:val="TableParagraph"/>
              <w:spacing w:line="240" w:lineRule="exact"/>
              <w:ind w:left="823"/>
              <w:jc w:val="both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закладу</w:t>
            </w:r>
            <w:r>
              <w:rPr>
                <w:b/>
                <w:i/>
                <w:color w:val="C00000"/>
                <w:spacing w:val="-3"/>
              </w:rPr>
              <w:t xml:space="preserve"> </w:t>
            </w:r>
            <w:r>
              <w:rPr>
                <w:b/>
                <w:i/>
                <w:color w:val="C00000"/>
              </w:rPr>
              <w:t>освіти</w:t>
            </w:r>
          </w:p>
        </w:tc>
        <w:tc>
          <w:tcPr>
            <w:tcW w:w="1560" w:type="dxa"/>
          </w:tcPr>
          <w:p w14:paraId="60B6CF8E" w14:textId="77777777" w:rsidR="00C233EA" w:rsidRDefault="00C233EA" w:rsidP="00C233EA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1D516C55" w14:textId="60456043" w:rsidR="00C233EA" w:rsidRDefault="00C233EA" w:rsidP="00C233EA">
            <w:pPr>
              <w:pStyle w:val="TableParagraph"/>
              <w:spacing w:before="249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i/>
                <w:color w:val="C00000"/>
                <w:sz w:val="24"/>
              </w:rPr>
              <w:t>високий</w:t>
            </w:r>
          </w:p>
        </w:tc>
        <w:tc>
          <w:tcPr>
            <w:tcW w:w="1560" w:type="dxa"/>
          </w:tcPr>
          <w:p w14:paraId="57B5AB01" w14:textId="77777777" w:rsidR="00C233EA" w:rsidRDefault="00C233EA" w:rsidP="00C233EA">
            <w:pPr>
              <w:pStyle w:val="TableParagraph"/>
              <w:spacing w:before="249"/>
              <w:ind w:left="707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–</w:t>
            </w:r>
          </w:p>
        </w:tc>
        <w:tc>
          <w:tcPr>
            <w:tcW w:w="1560" w:type="dxa"/>
          </w:tcPr>
          <w:p w14:paraId="71A99D4A" w14:textId="20F5EC01" w:rsidR="00C233EA" w:rsidRDefault="00C233EA" w:rsidP="00C233EA">
            <w:pPr>
              <w:pStyle w:val="TableParagraph"/>
              <w:ind w:left="167" w:right="16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14:paraId="13040DCE" w14:textId="77777777" w:rsidR="00C233EA" w:rsidRDefault="00C233EA" w:rsidP="00C233EA">
            <w:pPr>
              <w:pStyle w:val="TableParagraph"/>
              <w:spacing w:before="249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–</w:t>
            </w:r>
          </w:p>
        </w:tc>
        <w:tc>
          <w:tcPr>
            <w:tcW w:w="1415" w:type="dxa"/>
          </w:tcPr>
          <w:p w14:paraId="1D925D4C" w14:textId="77777777" w:rsidR="00C233EA" w:rsidRDefault="00C233EA" w:rsidP="00C233EA">
            <w:pPr>
              <w:pStyle w:val="TableParagraph"/>
            </w:pPr>
          </w:p>
        </w:tc>
      </w:tr>
      <w:tr w:rsidR="00C233EA" w14:paraId="1F5A64D4" w14:textId="77777777">
        <w:trPr>
          <w:trHeight w:val="433"/>
        </w:trPr>
        <w:tc>
          <w:tcPr>
            <w:tcW w:w="10748" w:type="dxa"/>
            <w:gridSpan w:val="6"/>
            <w:shd w:val="clear" w:color="auto" w:fill="99FF99"/>
          </w:tcPr>
          <w:p w14:paraId="31FF0472" w14:textId="77777777" w:rsidR="00C233EA" w:rsidRDefault="00C233EA" w:rsidP="00C233EA">
            <w:pPr>
              <w:pStyle w:val="TableParagraph"/>
              <w:spacing w:line="243" w:lineRule="exact"/>
              <w:ind w:left="1706" w:right="1698"/>
              <w:jc w:val="center"/>
              <w:rPr>
                <w:b/>
                <w:i/>
              </w:rPr>
            </w:pPr>
            <w:r>
              <w:rPr>
                <w:b/>
                <w:i/>
                <w:color w:val="0000CC"/>
              </w:rPr>
              <w:t>Напрям</w:t>
            </w:r>
            <w:r>
              <w:rPr>
                <w:b/>
                <w:i/>
                <w:color w:val="0000CC"/>
                <w:spacing w:val="-3"/>
              </w:rPr>
              <w:t xml:space="preserve"> </w:t>
            </w:r>
            <w:r>
              <w:rPr>
                <w:b/>
                <w:i/>
                <w:color w:val="0000CC"/>
              </w:rPr>
              <w:t>ІV.</w:t>
            </w:r>
            <w:r>
              <w:rPr>
                <w:b/>
                <w:i/>
                <w:color w:val="0000CC"/>
                <w:spacing w:val="-2"/>
              </w:rPr>
              <w:t xml:space="preserve"> </w:t>
            </w:r>
            <w:r>
              <w:rPr>
                <w:b/>
                <w:i/>
                <w:color w:val="0000CC"/>
              </w:rPr>
              <w:t>Управлінські</w:t>
            </w:r>
            <w:r>
              <w:rPr>
                <w:b/>
                <w:i/>
                <w:color w:val="0000CC"/>
                <w:spacing w:val="-4"/>
              </w:rPr>
              <w:t xml:space="preserve"> </w:t>
            </w:r>
            <w:r>
              <w:rPr>
                <w:b/>
                <w:i/>
                <w:color w:val="0000CC"/>
              </w:rPr>
              <w:t>процеси</w:t>
            </w:r>
            <w:r>
              <w:rPr>
                <w:b/>
                <w:i/>
                <w:color w:val="0000CC"/>
                <w:spacing w:val="-1"/>
              </w:rPr>
              <w:t xml:space="preserve"> </w:t>
            </w:r>
            <w:r>
              <w:rPr>
                <w:b/>
                <w:i/>
                <w:color w:val="0000CC"/>
              </w:rPr>
              <w:t>закладу</w:t>
            </w:r>
            <w:r>
              <w:rPr>
                <w:b/>
                <w:i/>
                <w:color w:val="0000CC"/>
                <w:spacing w:val="-8"/>
              </w:rPr>
              <w:t xml:space="preserve"> </w:t>
            </w:r>
            <w:r>
              <w:rPr>
                <w:b/>
                <w:i/>
                <w:color w:val="0000CC"/>
              </w:rPr>
              <w:t>освіти</w:t>
            </w:r>
          </w:p>
        </w:tc>
      </w:tr>
      <w:tr w:rsidR="00C233EA" w14:paraId="391FADB7" w14:textId="77777777">
        <w:trPr>
          <w:trHeight w:val="1518"/>
        </w:trPr>
        <w:tc>
          <w:tcPr>
            <w:tcW w:w="3093" w:type="dxa"/>
          </w:tcPr>
          <w:p w14:paraId="69DAE391" w14:textId="77777777" w:rsidR="00C233EA" w:rsidRDefault="00C233EA" w:rsidP="00C233EA">
            <w:pPr>
              <w:pStyle w:val="TableParagraph"/>
              <w:ind w:left="111" w:right="761"/>
              <w:rPr>
                <w:i/>
              </w:rPr>
            </w:pPr>
            <w:r>
              <w:rPr>
                <w:b/>
                <w:i/>
              </w:rPr>
              <w:t xml:space="preserve">Вимога 4.1. </w:t>
            </w:r>
            <w:r>
              <w:rPr>
                <w:i/>
              </w:rPr>
              <w:t>Наявність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стратегії розвитку та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системи планування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діяльності закладу,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моніторинг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виконання</w:t>
            </w:r>
          </w:p>
          <w:p w14:paraId="0D59279E" w14:textId="77777777" w:rsidR="00C233EA" w:rsidRDefault="00C233EA" w:rsidP="00C233EA">
            <w:pPr>
              <w:pStyle w:val="TableParagraph"/>
              <w:spacing w:line="243" w:lineRule="exact"/>
              <w:ind w:left="111"/>
              <w:rPr>
                <w:i/>
              </w:rPr>
            </w:pPr>
            <w:r>
              <w:rPr>
                <w:i/>
              </w:rPr>
              <w:t>поставлених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цілей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і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завдань</w:t>
            </w:r>
          </w:p>
        </w:tc>
        <w:tc>
          <w:tcPr>
            <w:tcW w:w="1560" w:type="dxa"/>
          </w:tcPr>
          <w:p w14:paraId="1CD351BE" w14:textId="77777777" w:rsidR="00C233EA" w:rsidRDefault="00C233EA" w:rsidP="00C233EA">
            <w:pPr>
              <w:pStyle w:val="TableParagraph"/>
              <w:rPr>
                <w:i/>
                <w:sz w:val="26"/>
              </w:rPr>
            </w:pPr>
          </w:p>
          <w:p w14:paraId="42E02883" w14:textId="71F39CDE" w:rsidR="00C233EA" w:rsidRDefault="00C233EA" w:rsidP="00C233E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i/>
                <w:sz w:val="24"/>
              </w:rPr>
              <w:t>достатній</w:t>
            </w:r>
          </w:p>
        </w:tc>
        <w:tc>
          <w:tcPr>
            <w:tcW w:w="1560" w:type="dxa"/>
          </w:tcPr>
          <w:p w14:paraId="2C7F1138" w14:textId="77777777" w:rsidR="00C233EA" w:rsidRDefault="00C233EA" w:rsidP="00C233EA">
            <w:pPr>
              <w:pStyle w:val="TableParagraph"/>
              <w:spacing w:before="3"/>
              <w:rPr>
                <w:i/>
                <w:sz w:val="43"/>
              </w:rPr>
            </w:pPr>
          </w:p>
          <w:p w14:paraId="21C44CD7" w14:textId="77777777" w:rsidR="00C233EA" w:rsidRDefault="00C233EA" w:rsidP="00C233EA">
            <w:pPr>
              <w:pStyle w:val="TableParagraph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0" w:type="dxa"/>
          </w:tcPr>
          <w:p w14:paraId="02C49021" w14:textId="77777777" w:rsidR="00C233EA" w:rsidRDefault="00C233EA" w:rsidP="00C233EA">
            <w:pPr>
              <w:pStyle w:val="TableParagraph"/>
              <w:rPr>
                <w:i/>
                <w:sz w:val="26"/>
              </w:rPr>
            </w:pPr>
          </w:p>
          <w:p w14:paraId="49D9E20F" w14:textId="77777777" w:rsidR="00C233EA" w:rsidRDefault="00C233EA" w:rsidP="00C233EA">
            <w:pPr>
              <w:pStyle w:val="TableParagraph"/>
              <w:spacing w:before="2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21BB17A1" w14:textId="1D06C0EB" w:rsidR="00C233EA" w:rsidRDefault="00C233EA" w:rsidP="00C233EA">
            <w:pPr>
              <w:pStyle w:val="TableParagraph"/>
              <w:spacing w:before="224"/>
              <w:ind w:left="170" w:right="160"/>
              <w:jc w:val="center"/>
              <w:rPr>
                <w:i/>
                <w:sz w:val="24"/>
              </w:rPr>
            </w:pPr>
          </w:p>
        </w:tc>
        <w:tc>
          <w:tcPr>
            <w:tcW w:w="1415" w:type="dxa"/>
          </w:tcPr>
          <w:p w14:paraId="218652B5" w14:textId="77777777" w:rsidR="00C233EA" w:rsidRDefault="00C233EA" w:rsidP="00C233EA">
            <w:pPr>
              <w:pStyle w:val="TableParagraph"/>
            </w:pPr>
          </w:p>
        </w:tc>
      </w:tr>
      <w:tr w:rsidR="00C233EA" w14:paraId="227BBDD6" w14:textId="77777777">
        <w:trPr>
          <w:trHeight w:val="758"/>
        </w:trPr>
        <w:tc>
          <w:tcPr>
            <w:tcW w:w="3093" w:type="dxa"/>
          </w:tcPr>
          <w:p w14:paraId="0F5815A8" w14:textId="77777777" w:rsidR="00C233EA" w:rsidRDefault="00C233EA" w:rsidP="00C233EA">
            <w:pPr>
              <w:pStyle w:val="TableParagraph"/>
              <w:ind w:left="111" w:right="282"/>
              <w:rPr>
                <w:i/>
              </w:rPr>
            </w:pPr>
            <w:r>
              <w:rPr>
                <w:b/>
                <w:i/>
              </w:rPr>
              <w:t xml:space="preserve">Вимога 4.2. </w:t>
            </w:r>
            <w:r>
              <w:rPr>
                <w:i/>
              </w:rPr>
              <w:t>Формування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відносин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довіри,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прозорості,</w:t>
            </w:r>
          </w:p>
          <w:p w14:paraId="41438F25" w14:textId="77777777" w:rsidR="00C233EA" w:rsidRDefault="00C233EA" w:rsidP="00C233EA">
            <w:pPr>
              <w:pStyle w:val="TableParagraph"/>
              <w:spacing w:line="240" w:lineRule="exact"/>
              <w:ind w:left="111"/>
              <w:rPr>
                <w:i/>
              </w:rPr>
            </w:pPr>
            <w:r>
              <w:rPr>
                <w:i/>
              </w:rPr>
              <w:t>дотримання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етичних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норм</w:t>
            </w:r>
          </w:p>
        </w:tc>
        <w:tc>
          <w:tcPr>
            <w:tcW w:w="1560" w:type="dxa"/>
          </w:tcPr>
          <w:p w14:paraId="57D7525C" w14:textId="29D5EF5B" w:rsidR="00C233EA" w:rsidRDefault="00C233EA" w:rsidP="00C233EA">
            <w:pPr>
              <w:pStyle w:val="TableParagraph"/>
              <w:spacing w:before="122"/>
              <w:ind w:left="12"/>
              <w:jc w:val="center"/>
              <w:rPr>
                <w:sz w:val="28"/>
              </w:rPr>
            </w:pPr>
            <w:r>
              <w:rPr>
                <w:i/>
                <w:sz w:val="24"/>
              </w:rPr>
              <w:t>високий</w:t>
            </w:r>
          </w:p>
        </w:tc>
        <w:tc>
          <w:tcPr>
            <w:tcW w:w="1560" w:type="dxa"/>
          </w:tcPr>
          <w:p w14:paraId="7A7F7E0B" w14:textId="77777777" w:rsidR="00C233EA" w:rsidRDefault="00C233EA" w:rsidP="00C233EA">
            <w:pPr>
              <w:pStyle w:val="TableParagraph"/>
              <w:spacing w:before="122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0" w:type="dxa"/>
          </w:tcPr>
          <w:p w14:paraId="0813580C" w14:textId="77777777" w:rsidR="00C233EA" w:rsidRDefault="00C233EA" w:rsidP="00C233EA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69257523" w14:textId="2723AB86" w:rsidR="00C233EA" w:rsidRDefault="00C233EA" w:rsidP="00C233EA">
            <w:pPr>
              <w:pStyle w:val="TableParagraph"/>
              <w:spacing w:before="143"/>
              <w:ind w:left="166" w:right="160"/>
              <w:jc w:val="center"/>
              <w:rPr>
                <w:i/>
                <w:sz w:val="24"/>
              </w:rPr>
            </w:pPr>
          </w:p>
        </w:tc>
        <w:tc>
          <w:tcPr>
            <w:tcW w:w="1415" w:type="dxa"/>
          </w:tcPr>
          <w:p w14:paraId="5D0BA311" w14:textId="77777777" w:rsidR="00C233EA" w:rsidRDefault="00C233EA" w:rsidP="00C233EA">
            <w:pPr>
              <w:pStyle w:val="TableParagraph"/>
            </w:pPr>
          </w:p>
        </w:tc>
      </w:tr>
      <w:tr w:rsidR="00C233EA" w14:paraId="3296C4EF" w14:textId="77777777">
        <w:trPr>
          <w:trHeight w:val="1265"/>
        </w:trPr>
        <w:tc>
          <w:tcPr>
            <w:tcW w:w="3093" w:type="dxa"/>
          </w:tcPr>
          <w:p w14:paraId="002E7B7C" w14:textId="77777777" w:rsidR="00C233EA" w:rsidRDefault="00C233EA" w:rsidP="00C233EA">
            <w:pPr>
              <w:pStyle w:val="TableParagraph"/>
              <w:ind w:left="111" w:right="353"/>
              <w:rPr>
                <w:i/>
              </w:rPr>
            </w:pPr>
            <w:r>
              <w:rPr>
                <w:b/>
                <w:i/>
              </w:rPr>
              <w:t xml:space="preserve">Вимога 4.3. </w:t>
            </w:r>
            <w:r>
              <w:rPr>
                <w:i/>
              </w:rPr>
              <w:t>Ефективність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кадрової політики 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забезпечення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можливостей</w:t>
            </w:r>
          </w:p>
          <w:p w14:paraId="1243F521" w14:textId="77777777" w:rsidR="00C233EA" w:rsidRDefault="00C233EA" w:rsidP="00C233EA">
            <w:pPr>
              <w:pStyle w:val="TableParagraph"/>
              <w:spacing w:line="252" w:lineRule="exact"/>
              <w:ind w:left="111" w:right="394"/>
              <w:rPr>
                <w:i/>
              </w:rPr>
            </w:pPr>
            <w:r>
              <w:rPr>
                <w:i/>
              </w:rPr>
              <w:t>для професійного розвитку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педагогічних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працівників</w:t>
            </w:r>
          </w:p>
        </w:tc>
        <w:tc>
          <w:tcPr>
            <w:tcW w:w="1560" w:type="dxa"/>
          </w:tcPr>
          <w:p w14:paraId="0F4C2F88" w14:textId="77777777" w:rsidR="00C233EA" w:rsidRDefault="00C233EA" w:rsidP="00C233EA">
            <w:pPr>
              <w:pStyle w:val="TableParagraph"/>
              <w:spacing w:before="3"/>
              <w:rPr>
                <w:i/>
                <w:sz w:val="34"/>
              </w:rPr>
            </w:pPr>
          </w:p>
          <w:p w14:paraId="5D1CA4F3" w14:textId="78C83418" w:rsidR="00C233EA" w:rsidRDefault="00C233EA" w:rsidP="00C233E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i/>
                <w:sz w:val="24"/>
              </w:rPr>
              <w:t>високий</w:t>
            </w:r>
          </w:p>
        </w:tc>
        <w:tc>
          <w:tcPr>
            <w:tcW w:w="1560" w:type="dxa"/>
          </w:tcPr>
          <w:p w14:paraId="2EF0E9F3" w14:textId="77777777" w:rsidR="00C233EA" w:rsidRDefault="00C233EA" w:rsidP="00C233EA">
            <w:pPr>
              <w:pStyle w:val="TableParagraph"/>
              <w:spacing w:before="5"/>
              <w:rPr>
                <w:i/>
                <w:sz w:val="32"/>
              </w:rPr>
            </w:pPr>
          </w:p>
          <w:p w14:paraId="6B4BE9CA" w14:textId="77777777" w:rsidR="00C233EA" w:rsidRDefault="00C233EA" w:rsidP="00C233EA">
            <w:pPr>
              <w:pStyle w:val="TableParagraph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0" w:type="dxa"/>
          </w:tcPr>
          <w:p w14:paraId="5A54D468" w14:textId="77777777" w:rsidR="00C233EA" w:rsidRDefault="00C233EA" w:rsidP="00C233EA">
            <w:pPr>
              <w:pStyle w:val="TableParagraph"/>
              <w:spacing w:before="3"/>
              <w:rPr>
                <w:i/>
                <w:sz w:val="34"/>
              </w:rPr>
            </w:pPr>
          </w:p>
          <w:p w14:paraId="03657486" w14:textId="77777777" w:rsidR="00C233EA" w:rsidRDefault="00C233EA" w:rsidP="00C233E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70C6AE66" w14:textId="1E77F758" w:rsidR="00C233EA" w:rsidRDefault="00C233EA" w:rsidP="00C233EA">
            <w:pPr>
              <w:pStyle w:val="TableParagraph"/>
              <w:ind w:left="166" w:right="160"/>
              <w:jc w:val="center"/>
              <w:rPr>
                <w:i/>
                <w:sz w:val="24"/>
              </w:rPr>
            </w:pPr>
          </w:p>
        </w:tc>
        <w:tc>
          <w:tcPr>
            <w:tcW w:w="1415" w:type="dxa"/>
          </w:tcPr>
          <w:p w14:paraId="111D7824" w14:textId="77777777" w:rsidR="00C233EA" w:rsidRDefault="00C233EA" w:rsidP="00C233EA">
            <w:pPr>
              <w:pStyle w:val="TableParagraph"/>
            </w:pPr>
          </w:p>
        </w:tc>
      </w:tr>
      <w:tr w:rsidR="00C233EA" w14:paraId="58DB0E67" w14:textId="77777777">
        <w:trPr>
          <w:trHeight w:val="2274"/>
        </w:trPr>
        <w:tc>
          <w:tcPr>
            <w:tcW w:w="3093" w:type="dxa"/>
          </w:tcPr>
          <w:p w14:paraId="5D0DE614" w14:textId="77777777" w:rsidR="00C233EA" w:rsidRDefault="00C233EA" w:rsidP="00C233EA">
            <w:pPr>
              <w:pStyle w:val="TableParagraph"/>
              <w:ind w:left="111" w:right="149"/>
              <w:rPr>
                <w:i/>
              </w:rPr>
            </w:pPr>
            <w:r>
              <w:rPr>
                <w:b/>
                <w:i/>
              </w:rPr>
              <w:t xml:space="preserve">Вимога 4.4. </w:t>
            </w:r>
            <w:r>
              <w:rPr>
                <w:i/>
              </w:rPr>
              <w:t>Організація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освітнього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засадах </w:t>
            </w:r>
            <w:proofErr w:type="spellStart"/>
            <w:r>
              <w:rPr>
                <w:i/>
              </w:rPr>
              <w:t>людиноцентризму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прийняття управлінських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рішень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основі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конструктивної співпраці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учасників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освітнього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процесу,</w:t>
            </w:r>
          </w:p>
          <w:p w14:paraId="794084A0" w14:textId="77777777" w:rsidR="00C233EA" w:rsidRDefault="00C233EA" w:rsidP="00C233EA">
            <w:pPr>
              <w:pStyle w:val="TableParagraph"/>
              <w:spacing w:line="252" w:lineRule="exact"/>
              <w:ind w:left="111" w:right="483"/>
              <w:rPr>
                <w:i/>
              </w:rPr>
            </w:pPr>
            <w:r>
              <w:rPr>
                <w:i/>
              </w:rPr>
              <w:t>взаємодії закладу освіти 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місцевою громадою</w:t>
            </w:r>
          </w:p>
        </w:tc>
        <w:tc>
          <w:tcPr>
            <w:tcW w:w="1560" w:type="dxa"/>
          </w:tcPr>
          <w:p w14:paraId="338365B2" w14:textId="77777777" w:rsidR="00C233EA" w:rsidRDefault="00C233EA" w:rsidP="00C233EA">
            <w:pPr>
              <w:pStyle w:val="TableParagraph"/>
              <w:rPr>
                <w:i/>
                <w:sz w:val="26"/>
              </w:rPr>
            </w:pPr>
          </w:p>
          <w:p w14:paraId="52E12392" w14:textId="77777777" w:rsidR="00C233EA" w:rsidRDefault="00C233EA" w:rsidP="00C233EA">
            <w:pPr>
              <w:pStyle w:val="TableParagraph"/>
              <w:rPr>
                <w:i/>
                <w:sz w:val="26"/>
              </w:rPr>
            </w:pPr>
          </w:p>
          <w:p w14:paraId="221E83F0" w14:textId="77777777" w:rsidR="00C233EA" w:rsidRDefault="00C233EA" w:rsidP="00C233EA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57B0C704" w14:textId="07B8573F" w:rsidR="00C233EA" w:rsidRDefault="00C233EA" w:rsidP="00C233EA">
            <w:pPr>
              <w:pStyle w:val="TableParagraph"/>
              <w:spacing w:before="188"/>
              <w:ind w:left="12"/>
              <w:jc w:val="center"/>
              <w:rPr>
                <w:sz w:val="28"/>
              </w:rPr>
            </w:pPr>
            <w:r>
              <w:rPr>
                <w:i/>
                <w:sz w:val="24"/>
              </w:rPr>
              <w:t>достатній</w:t>
            </w:r>
          </w:p>
        </w:tc>
        <w:tc>
          <w:tcPr>
            <w:tcW w:w="1560" w:type="dxa"/>
          </w:tcPr>
          <w:p w14:paraId="33CFD020" w14:textId="77777777" w:rsidR="00C233EA" w:rsidRDefault="00C233EA" w:rsidP="00C233EA">
            <w:pPr>
              <w:pStyle w:val="TableParagraph"/>
              <w:rPr>
                <w:i/>
                <w:sz w:val="30"/>
              </w:rPr>
            </w:pPr>
          </w:p>
          <w:p w14:paraId="46703623" w14:textId="77777777" w:rsidR="00C233EA" w:rsidRDefault="00C233EA" w:rsidP="00C233EA">
            <w:pPr>
              <w:pStyle w:val="TableParagraph"/>
              <w:rPr>
                <w:i/>
                <w:sz w:val="30"/>
              </w:rPr>
            </w:pPr>
          </w:p>
          <w:p w14:paraId="59D9C6BD" w14:textId="77777777" w:rsidR="00C233EA" w:rsidRDefault="00C233EA" w:rsidP="00C233EA">
            <w:pPr>
              <w:pStyle w:val="TableParagraph"/>
              <w:spacing w:before="188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0" w:type="dxa"/>
          </w:tcPr>
          <w:p w14:paraId="12AA1B54" w14:textId="77777777" w:rsidR="00C233EA" w:rsidRDefault="00C233EA" w:rsidP="00C233EA">
            <w:pPr>
              <w:pStyle w:val="TableParagraph"/>
              <w:rPr>
                <w:i/>
                <w:sz w:val="26"/>
              </w:rPr>
            </w:pPr>
          </w:p>
          <w:p w14:paraId="22E710C0" w14:textId="77777777" w:rsidR="00C233EA" w:rsidRDefault="00C233EA" w:rsidP="00C233EA">
            <w:pPr>
              <w:pStyle w:val="TableParagraph"/>
              <w:rPr>
                <w:i/>
                <w:sz w:val="26"/>
              </w:rPr>
            </w:pPr>
          </w:p>
          <w:p w14:paraId="157A682D" w14:textId="77777777" w:rsidR="00C233EA" w:rsidRDefault="00C233EA" w:rsidP="00C233EA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13FB3255" w14:textId="77777777" w:rsidR="00C233EA" w:rsidRDefault="00C233EA" w:rsidP="00C233E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59BE480F" w14:textId="7B589F44" w:rsidR="00C233EA" w:rsidRDefault="00C233EA" w:rsidP="00C233EA">
            <w:pPr>
              <w:pStyle w:val="TableParagraph"/>
              <w:ind w:left="170" w:right="160"/>
              <w:jc w:val="center"/>
              <w:rPr>
                <w:i/>
                <w:sz w:val="24"/>
              </w:rPr>
            </w:pPr>
          </w:p>
        </w:tc>
        <w:tc>
          <w:tcPr>
            <w:tcW w:w="1415" w:type="dxa"/>
          </w:tcPr>
          <w:p w14:paraId="73DF4EB3" w14:textId="77777777" w:rsidR="00C233EA" w:rsidRDefault="00C233EA" w:rsidP="00C233EA">
            <w:pPr>
              <w:pStyle w:val="TableParagraph"/>
            </w:pPr>
          </w:p>
        </w:tc>
      </w:tr>
      <w:tr w:rsidR="00C233EA" w14:paraId="50BF8963" w14:textId="77777777">
        <w:trPr>
          <w:trHeight w:val="1014"/>
        </w:trPr>
        <w:tc>
          <w:tcPr>
            <w:tcW w:w="3093" w:type="dxa"/>
          </w:tcPr>
          <w:p w14:paraId="66C47C7A" w14:textId="77777777" w:rsidR="00C233EA" w:rsidRDefault="00C233EA" w:rsidP="00C233EA">
            <w:pPr>
              <w:pStyle w:val="TableParagraph"/>
              <w:ind w:left="111" w:right="306"/>
              <w:rPr>
                <w:i/>
              </w:rPr>
            </w:pPr>
            <w:r>
              <w:rPr>
                <w:b/>
                <w:i/>
              </w:rPr>
              <w:t xml:space="preserve">Вимога 4.5. </w:t>
            </w:r>
            <w:r>
              <w:rPr>
                <w:i/>
              </w:rPr>
              <w:t>Формування та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забезпечення реалізації</w:t>
            </w:r>
          </w:p>
          <w:p w14:paraId="1AE84637" w14:textId="77777777" w:rsidR="00C233EA" w:rsidRDefault="00C233EA" w:rsidP="00C233EA">
            <w:pPr>
              <w:pStyle w:val="TableParagraph"/>
              <w:spacing w:line="252" w:lineRule="exact"/>
              <w:ind w:left="111" w:right="929"/>
              <w:rPr>
                <w:i/>
              </w:rPr>
            </w:pPr>
            <w:r>
              <w:rPr>
                <w:i/>
              </w:rPr>
              <w:t>політики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академічної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доброчесності</w:t>
            </w:r>
          </w:p>
        </w:tc>
        <w:tc>
          <w:tcPr>
            <w:tcW w:w="1560" w:type="dxa"/>
          </w:tcPr>
          <w:p w14:paraId="45F7C32F" w14:textId="77777777" w:rsidR="00C233EA" w:rsidRDefault="00C233EA" w:rsidP="00C233EA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5BDA630D" w14:textId="4D07BDDC" w:rsidR="00C233EA" w:rsidRDefault="00C233EA" w:rsidP="00C233EA">
            <w:pPr>
              <w:pStyle w:val="TableParagraph"/>
              <w:spacing w:before="250"/>
              <w:ind w:left="12"/>
              <w:jc w:val="center"/>
              <w:rPr>
                <w:sz w:val="28"/>
              </w:rPr>
            </w:pPr>
            <w:r>
              <w:rPr>
                <w:i/>
                <w:sz w:val="24"/>
              </w:rPr>
              <w:t>достатній</w:t>
            </w:r>
          </w:p>
        </w:tc>
        <w:tc>
          <w:tcPr>
            <w:tcW w:w="1560" w:type="dxa"/>
          </w:tcPr>
          <w:p w14:paraId="6416D6F7" w14:textId="77777777" w:rsidR="00C233EA" w:rsidRDefault="00C233EA" w:rsidP="00C233EA">
            <w:pPr>
              <w:pStyle w:val="TableParagraph"/>
              <w:spacing w:before="250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0" w:type="dxa"/>
          </w:tcPr>
          <w:p w14:paraId="5B41BB7D" w14:textId="77777777" w:rsidR="00C233EA" w:rsidRDefault="00C233EA" w:rsidP="00C233EA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03C28A9F" w14:textId="77777777" w:rsidR="00C233EA" w:rsidRDefault="00C233EA" w:rsidP="00C233E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14:paraId="6E52CBD4" w14:textId="11E2EBAB" w:rsidR="00C233EA" w:rsidRDefault="00C233EA" w:rsidP="00C233EA">
            <w:pPr>
              <w:pStyle w:val="TableParagraph"/>
              <w:spacing w:before="1"/>
              <w:ind w:left="170" w:right="160"/>
              <w:jc w:val="center"/>
              <w:rPr>
                <w:i/>
                <w:sz w:val="24"/>
              </w:rPr>
            </w:pPr>
          </w:p>
        </w:tc>
        <w:tc>
          <w:tcPr>
            <w:tcW w:w="1415" w:type="dxa"/>
          </w:tcPr>
          <w:p w14:paraId="79627215" w14:textId="77777777" w:rsidR="00C233EA" w:rsidRDefault="00C233EA" w:rsidP="00C233EA">
            <w:pPr>
              <w:pStyle w:val="TableParagraph"/>
            </w:pPr>
          </w:p>
        </w:tc>
      </w:tr>
      <w:tr w:rsidR="00C233EA" w14:paraId="46600C19" w14:textId="77777777">
        <w:trPr>
          <w:trHeight w:val="753"/>
        </w:trPr>
        <w:tc>
          <w:tcPr>
            <w:tcW w:w="3093" w:type="dxa"/>
          </w:tcPr>
          <w:p w14:paraId="5F067B3F" w14:textId="77777777" w:rsidR="00C233EA" w:rsidRDefault="00C233EA" w:rsidP="00C233EA">
            <w:pPr>
              <w:pStyle w:val="TableParagraph"/>
              <w:ind w:left="335" w:right="321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Загалом за напрямом ІV.</w:t>
            </w:r>
            <w:r>
              <w:rPr>
                <w:b/>
                <w:i/>
                <w:color w:val="C00000"/>
                <w:spacing w:val="-53"/>
              </w:rPr>
              <w:t xml:space="preserve"> </w:t>
            </w:r>
            <w:r>
              <w:rPr>
                <w:b/>
                <w:i/>
                <w:color w:val="C00000"/>
              </w:rPr>
              <w:t>Управлінські</w:t>
            </w:r>
            <w:r>
              <w:rPr>
                <w:b/>
                <w:i/>
                <w:color w:val="C00000"/>
                <w:spacing w:val="-3"/>
              </w:rPr>
              <w:t xml:space="preserve"> </w:t>
            </w:r>
            <w:r>
              <w:rPr>
                <w:b/>
                <w:i/>
                <w:color w:val="C00000"/>
              </w:rPr>
              <w:t>процеси</w:t>
            </w:r>
          </w:p>
          <w:p w14:paraId="16B30963" w14:textId="77777777" w:rsidR="00C233EA" w:rsidRDefault="00C233EA" w:rsidP="00C233EA">
            <w:pPr>
              <w:pStyle w:val="TableParagraph"/>
              <w:spacing w:line="236" w:lineRule="exact"/>
              <w:ind w:left="335" w:right="319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закладу</w:t>
            </w:r>
            <w:r>
              <w:rPr>
                <w:b/>
                <w:i/>
                <w:color w:val="C00000"/>
                <w:spacing w:val="-3"/>
              </w:rPr>
              <w:t xml:space="preserve"> </w:t>
            </w:r>
            <w:r>
              <w:rPr>
                <w:b/>
                <w:i/>
                <w:color w:val="C00000"/>
              </w:rPr>
              <w:t>освіти</w:t>
            </w:r>
          </w:p>
        </w:tc>
        <w:tc>
          <w:tcPr>
            <w:tcW w:w="1560" w:type="dxa"/>
          </w:tcPr>
          <w:p w14:paraId="6D7BEB36" w14:textId="3D0B8E51" w:rsidR="00C233EA" w:rsidRDefault="00C233EA" w:rsidP="00C233EA">
            <w:pPr>
              <w:pStyle w:val="TableParagraph"/>
              <w:spacing w:before="121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i/>
                <w:color w:val="C00000"/>
                <w:sz w:val="24"/>
              </w:rPr>
              <w:t>достатній</w:t>
            </w:r>
          </w:p>
        </w:tc>
        <w:tc>
          <w:tcPr>
            <w:tcW w:w="1560" w:type="dxa"/>
          </w:tcPr>
          <w:p w14:paraId="45FB6510" w14:textId="77777777" w:rsidR="00C233EA" w:rsidRDefault="00C233EA" w:rsidP="00C233EA">
            <w:pPr>
              <w:pStyle w:val="TableParagraph"/>
              <w:spacing w:before="121"/>
              <w:ind w:left="707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–</w:t>
            </w:r>
          </w:p>
        </w:tc>
        <w:tc>
          <w:tcPr>
            <w:tcW w:w="1560" w:type="dxa"/>
          </w:tcPr>
          <w:p w14:paraId="5860E6C3" w14:textId="77777777" w:rsidR="00C233EA" w:rsidRDefault="00C233EA" w:rsidP="00C233EA">
            <w:pPr>
              <w:pStyle w:val="TableParagraph"/>
              <w:spacing w:before="14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–</w:t>
            </w:r>
          </w:p>
        </w:tc>
        <w:tc>
          <w:tcPr>
            <w:tcW w:w="1560" w:type="dxa"/>
          </w:tcPr>
          <w:p w14:paraId="1881996A" w14:textId="4977AB41" w:rsidR="00C233EA" w:rsidRDefault="00C233EA" w:rsidP="00C233EA">
            <w:pPr>
              <w:pStyle w:val="TableParagraph"/>
              <w:spacing w:before="143"/>
              <w:ind w:left="170" w:right="16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5" w:type="dxa"/>
          </w:tcPr>
          <w:p w14:paraId="3EE7316E" w14:textId="77777777" w:rsidR="00C233EA" w:rsidRDefault="00C233EA" w:rsidP="00C233EA">
            <w:pPr>
              <w:pStyle w:val="TableParagraph"/>
            </w:pPr>
          </w:p>
        </w:tc>
      </w:tr>
    </w:tbl>
    <w:p w14:paraId="6DBCEB54" w14:textId="77777777" w:rsidR="002A4A70" w:rsidRDefault="002A4A70"/>
    <w:sectPr w:rsidR="002A4A70">
      <w:pgSz w:w="11910" w:h="16840"/>
      <w:pgMar w:top="560" w:right="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A06"/>
    <w:rsid w:val="002A4A70"/>
    <w:rsid w:val="008E5A06"/>
    <w:rsid w:val="00A315C9"/>
    <w:rsid w:val="00C2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072FDE"/>
  <w15:docId w15:val="{CC9F1116-2A79-4A29-B467-F93E86A8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7"/>
      <w:jc w:val="center"/>
    </w:pPr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1937" w:right="218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C233EA"/>
    <w:pPr>
      <w:widowControl/>
      <w:autoSpaceDE/>
      <w:autoSpaceDN/>
    </w:pPr>
    <w:rPr>
      <w:lang w:val="uk-UA"/>
    </w:rPr>
  </w:style>
  <w:style w:type="character" w:styleId="a7">
    <w:name w:val="Hyperlink"/>
    <w:basedOn w:val="a0"/>
    <w:uiPriority w:val="99"/>
    <w:unhideWhenUsed/>
    <w:rsid w:val="00C23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saniv.dnz.in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aniv-nvk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Дмитрівна Луценко</cp:lastModifiedBy>
  <cp:revision>3</cp:revision>
  <cp:lastPrinted>2024-02-13T13:29:00Z</cp:lastPrinted>
  <dcterms:created xsi:type="dcterms:W3CDTF">2024-02-08T10:47:00Z</dcterms:created>
  <dcterms:modified xsi:type="dcterms:W3CDTF">2024-02-13T13:51:00Z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2024-02-08T00:00:00Z</vt:filetime>
  </property>
</Properties>
</file>